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75411" w14:textId="77777777" w:rsidR="002E3304" w:rsidRDefault="000204C9"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noProof w:val="0"/>
          <w:color w:val="000000"/>
          <w:sz w:val="32"/>
          <w:szCs w:val="32"/>
        </w:rPr>
      </w:pPr>
      <w:r>
        <w:rPr>
          <w:color w:val="000000"/>
          <w:sz w:val="32"/>
          <w:szCs w:val="32"/>
        </w:rPr>
        <mc:AlternateContent>
          <mc:Choice Requires="wps">
            <w:drawing>
              <wp:anchor distT="0" distB="0" distL="114300" distR="114300" simplePos="0" relativeHeight="251658240" behindDoc="0" locked="0" layoutInCell="1" allowOverlap="1" wp14:anchorId="1463E2C7" wp14:editId="56FFA576">
                <wp:simplePos x="0" y="0"/>
                <wp:positionH relativeFrom="column">
                  <wp:posOffset>1765935</wp:posOffset>
                </wp:positionH>
                <wp:positionV relativeFrom="paragraph">
                  <wp:posOffset>2540</wp:posOffset>
                </wp:positionV>
                <wp:extent cx="4000500" cy="1371600"/>
                <wp:effectExtent l="635" t="2540" r="0" b="0"/>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240411DC" w14:textId="77777777" w:rsidR="00386C97" w:rsidRPr="00B601EA" w:rsidRDefault="00386C97"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pitals" w:hAnsi="Capitals"/>
                                <w:noProof w:val="0"/>
                                <w:color w:val="000000"/>
                                <w:sz w:val="40"/>
                                <w:szCs w:val="40"/>
                              </w:rPr>
                            </w:pPr>
                            <w:r w:rsidRPr="00B601EA">
                              <w:rPr>
                                <w:rFonts w:ascii="Capitals" w:hAnsi="Capitals"/>
                                <w:noProof w:val="0"/>
                                <w:color w:val="000000"/>
                                <w:sz w:val="40"/>
                                <w:szCs w:val="40"/>
                              </w:rPr>
                              <w:t xml:space="preserve">The 2014 Nicolas Junior High </w:t>
                            </w:r>
                          </w:p>
                          <w:p w14:paraId="4B2DF193" w14:textId="77777777" w:rsidR="00386C97" w:rsidRPr="00B601EA" w:rsidRDefault="00386C97"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pitals" w:hAnsi="Capitals"/>
                                <w:noProof w:val="0"/>
                                <w:color w:val="000000"/>
                                <w:sz w:val="40"/>
                                <w:szCs w:val="40"/>
                              </w:rPr>
                            </w:pPr>
                            <w:r w:rsidRPr="00B601EA">
                              <w:rPr>
                                <w:rFonts w:ascii="Capitals" w:hAnsi="Capitals"/>
                                <w:noProof w:val="0"/>
                                <w:color w:val="000000"/>
                                <w:sz w:val="40"/>
                                <w:szCs w:val="40"/>
                              </w:rPr>
                              <w:t>Speech Tournament</w:t>
                            </w:r>
                          </w:p>
                          <w:p w14:paraId="3C996746" w14:textId="77777777" w:rsidR="00386C97" w:rsidRDefault="00386C97"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 w:val="32"/>
                                <w:szCs w:val="32"/>
                              </w:rPr>
                            </w:pPr>
                          </w:p>
                          <w:p w14:paraId="641BBE39" w14:textId="77777777" w:rsidR="00386C97" w:rsidRDefault="00386C9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39.05pt;margin-top:.2pt;width:31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" filled="f" stroked="f">
                <v:textbox inset=",7.2pt,,7.2pt">
                  <w:txbxContent>
                    <w:p w:rsidR="00B601EA" w:rsidRPr="00B601EA"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pitals" w:hAnsi="Capitals"/>
                          <w:noProof w:val="0"/>
                          <w:color w:val="000000"/>
                          <w:sz w:val="40"/>
                          <w:szCs w:val="40"/>
                        </w:rPr>
                      </w:pPr>
                      <w:r w:rsidRPr="00B601EA">
                        <w:rPr>
                          <w:rFonts w:ascii="Capitals" w:hAnsi="Capitals"/>
                          <w:noProof w:val="0"/>
                          <w:color w:val="000000"/>
                          <w:sz w:val="40"/>
                          <w:szCs w:val="40"/>
                        </w:rPr>
                        <w:t xml:space="preserve">The 2014 Nicolas Junior High </w:t>
                      </w:r>
                    </w:p>
                    <w:p w:rsidR="00B601EA" w:rsidRPr="00B601EA"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pitals" w:hAnsi="Capitals"/>
                          <w:noProof w:val="0"/>
                          <w:color w:val="000000"/>
                          <w:sz w:val="40"/>
                          <w:szCs w:val="40"/>
                        </w:rPr>
                      </w:pPr>
                      <w:r w:rsidRPr="00B601EA">
                        <w:rPr>
                          <w:rFonts w:ascii="Capitals" w:hAnsi="Capitals"/>
                          <w:noProof w:val="0"/>
                          <w:color w:val="000000"/>
                          <w:sz w:val="40"/>
                          <w:szCs w:val="40"/>
                        </w:rPr>
                        <w:t>Speech Tournament</w:t>
                      </w:r>
                    </w:p>
                    <w:p w:rsidR="00B601EA"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 w:val="32"/>
                          <w:szCs w:val="32"/>
                        </w:rPr>
                      </w:pPr>
                    </w:p>
                    <w:p w:rsidR="00B601EA" w:rsidRDefault="00B601EA"/>
                  </w:txbxContent>
                </v:textbox>
                <w10:wrap type="tight"/>
              </v:shape>
            </w:pict>
          </mc:Fallback>
        </mc:AlternateContent>
      </w:r>
      <w:r>
        <w:rPr>
          <w:color w:val="000000"/>
          <w:sz w:val="32"/>
          <w:szCs w:val="32"/>
        </w:rPr>
        <w:drawing>
          <wp:inline distT="0" distB="0" distL="0" distR="0" wp14:anchorId="287B9069" wp14:editId="275FDF3E">
            <wp:extent cx="1460500" cy="1714500"/>
            <wp:effectExtent l="0" t="0" r="12700" b="12700"/>
            <wp:docPr id="16" name="Picture 16" descr="nicolas shie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icolas shield 1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00" cy="1714500"/>
                    </a:xfrm>
                    <a:prstGeom prst="rect">
                      <a:avLst/>
                    </a:prstGeom>
                    <a:noFill/>
                    <a:ln>
                      <a:noFill/>
                    </a:ln>
                  </pic:spPr>
                </pic:pic>
              </a:graphicData>
            </a:graphic>
          </wp:inline>
        </w:drawing>
      </w:r>
      <w:r w:rsidR="00B601EA">
        <w:rPr>
          <w:noProof w:val="0"/>
          <w:color w:val="000000"/>
          <w:sz w:val="32"/>
          <w:szCs w:val="32"/>
        </w:rPr>
        <w:t xml:space="preserve"> </w:t>
      </w:r>
    </w:p>
    <w:p w14:paraId="1F50CC92"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 xml:space="preserve">On Friday, February 28, Nicolas Junior High will be hosting our league’s third speech tournament </w:t>
      </w:r>
      <w:proofErr w:type="gramStart"/>
      <w:r>
        <w:rPr>
          <w:noProof w:val="0"/>
          <w:color w:val="000000"/>
          <w:szCs w:val="24"/>
        </w:rPr>
        <w:t>of the 2013-2014 school year,</w:t>
      </w:r>
      <w:proofErr w:type="gramEnd"/>
      <w:r>
        <w:rPr>
          <w:noProof w:val="0"/>
          <w:color w:val="000000"/>
          <w:szCs w:val="24"/>
        </w:rPr>
        <w:t xml:space="preserve"> and we hope that your school or organization will be joining us. </w:t>
      </w:r>
    </w:p>
    <w:p w14:paraId="79C4BFF2"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Entries:</w:t>
      </w:r>
    </w:p>
    <w:p w14:paraId="0C04AEFD"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 xml:space="preserve">Entries are due on </w:t>
      </w:r>
      <w:r w:rsidR="00B601EA">
        <w:rPr>
          <w:noProof w:val="0"/>
          <w:color w:val="000000"/>
          <w:szCs w:val="24"/>
        </w:rPr>
        <w:t>Feb 12, 2014</w:t>
      </w:r>
      <w:r>
        <w:rPr>
          <w:noProof w:val="0"/>
          <w:color w:val="000000"/>
          <w:szCs w:val="24"/>
        </w:rPr>
        <w:t xml:space="preserve">. You may register your school and competitors at </w:t>
      </w:r>
      <w:hyperlink r:id="rId6" w:history="1">
        <w:r w:rsidR="00B601EA" w:rsidRPr="00CE7F47">
          <w:rPr>
            <w:rStyle w:val="Hyperlink"/>
            <w:noProof w:val="0"/>
            <w:szCs w:val="24"/>
          </w:rPr>
          <w:t>www.forensicstournament.net</w:t>
        </w:r>
      </w:hyperlink>
      <w:r w:rsidR="00B601EA">
        <w:rPr>
          <w:noProof w:val="0"/>
          <w:color w:val="000000"/>
          <w:szCs w:val="24"/>
        </w:rPr>
        <w:t>. Due to the lack of rooms</w:t>
      </w:r>
      <w:r w:rsidR="00D150C2">
        <w:rPr>
          <w:noProof w:val="0"/>
          <w:color w:val="000000"/>
          <w:szCs w:val="24"/>
        </w:rPr>
        <w:t>, we will be capping the tournament at 200 students, so make sure you sign up quickly</w:t>
      </w:r>
      <w:r w:rsidR="00B601EA">
        <w:rPr>
          <w:noProof w:val="0"/>
          <w:color w:val="000000"/>
          <w:szCs w:val="24"/>
        </w:rPr>
        <w:t>.</w:t>
      </w:r>
      <w:r w:rsidR="00E963AC">
        <w:rPr>
          <w:noProof w:val="0"/>
          <w:color w:val="000000"/>
          <w:szCs w:val="24"/>
        </w:rPr>
        <w:t xml:space="preserve"> </w:t>
      </w:r>
      <w:proofErr w:type="gramStart"/>
      <w:r w:rsidR="00E963AC">
        <w:rPr>
          <w:noProof w:val="0"/>
          <w:color w:val="000000"/>
          <w:szCs w:val="24"/>
        </w:rPr>
        <w:t>( we</w:t>
      </w:r>
      <w:proofErr w:type="gramEnd"/>
      <w:r w:rsidR="00E963AC">
        <w:rPr>
          <w:noProof w:val="0"/>
          <w:color w:val="000000"/>
          <w:szCs w:val="24"/>
        </w:rPr>
        <w:t xml:space="preserve"> are still evaluating the amount of students we can accept. Should the number be larger, we will send out a notice to all school.</w:t>
      </w:r>
    </w:p>
    <w:p w14:paraId="2AB9CDFE"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League Fees:</w:t>
      </w:r>
    </w:p>
    <w:p w14:paraId="352057F3"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$200 for school league fee (will only apply once this school year and will go to league needs throughout the year.) See Mike Kyle for details if this is your first tournament of the school year.</w:t>
      </w:r>
    </w:p>
    <w:p w14:paraId="34DAD47A"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Please make check out to SCJFL.</w:t>
      </w:r>
    </w:p>
    <w:p w14:paraId="4A1625EF"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Tournament Fees:</w:t>
      </w:r>
    </w:p>
    <w:p w14:paraId="4EBA24F4"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In addition to the league fees, each contestant is subject to an entry fee. $10 per individual entry $20 per duo Please make check out to Nicolas Junior High (memo line: Speech and Debate)</w:t>
      </w:r>
    </w:p>
    <w:p w14:paraId="56288A64"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Upon Arrival:</w:t>
      </w:r>
    </w:p>
    <w:p w14:paraId="6C5211CA"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Upon arrival, please look for signs to the front office and staff lounge. Coaches will register at the front office, and judges will register in the staff lounge. Competitors should wait in the cafeteria or lunch table area for the 3:30 announcements. If a coach is not present at the tournament, a person of record must be present that is responsible for all the entries from a given organization.</w:t>
      </w:r>
    </w:p>
    <w:p w14:paraId="23816F11"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A contact number of someone on campus must be given upon registration.</w:t>
      </w:r>
    </w:p>
    <w:p w14:paraId="378E9C3E"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Events</w:t>
      </w:r>
      <w:r w:rsidR="00C426A0">
        <w:rPr>
          <w:b/>
          <w:bCs/>
          <w:noProof w:val="0"/>
          <w:color w:val="000000"/>
          <w:szCs w:val="24"/>
        </w:rPr>
        <w:t xml:space="preserve"> and rules</w:t>
      </w:r>
      <w:r>
        <w:rPr>
          <w:b/>
          <w:bCs/>
          <w:noProof w:val="0"/>
          <w:color w:val="000000"/>
          <w:szCs w:val="24"/>
        </w:rPr>
        <w:t>:</w:t>
      </w:r>
    </w:p>
    <w:p w14:paraId="750CD1C8" w14:textId="77777777" w:rsidR="00B601EA" w:rsidRPr="00386C97" w:rsidRDefault="00B601EA" w:rsidP="00C426A0">
      <w:pPr>
        <w:pStyle w:val="Default"/>
        <w:rPr>
          <w:sz w:val="28"/>
          <w:szCs w:val="28"/>
          <w:u w:val="single"/>
        </w:rPr>
      </w:pPr>
      <w:r w:rsidRPr="00386C97">
        <w:rPr>
          <w:sz w:val="28"/>
          <w:szCs w:val="28"/>
          <w:u w:val="single"/>
        </w:rPr>
        <w:t>TI-</w:t>
      </w:r>
    </w:p>
    <w:p w14:paraId="07D8EF01" w14:textId="77777777" w:rsidR="00B601EA" w:rsidRDefault="00B601EA" w:rsidP="00B601EA">
      <w:pPr>
        <w:pStyle w:val="Default"/>
        <w:rPr>
          <w:sz w:val="23"/>
          <w:szCs w:val="23"/>
        </w:rPr>
      </w:pPr>
      <w:r>
        <w:rPr>
          <w:sz w:val="23"/>
          <w:szCs w:val="23"/>
        </w:rPr>
        <w:t xml:space="preserve">Thematic Interpretation is an oral interpretation event. The contestant must choose a subject, create a theme statement about that subject, and select three or more pieces of literature that support and/or illustrate that theme to create a meaningful presentation. The theme is then developed through the combination of the original introduction and transitions, the literary materials, and interpretation. </w:t>
      </w:r>
    </w:p>
    <w:p w14:paraId="2855AAE5" w14:textId="77777777" w:rsidR="00B601EA" w:rsidRDefault="00B601EA" w:rsidP="00B601EA">
      <w:pPr>
        <w:pStyle w:val="Default"/>
        <w:rPr>
          <w:sz w:val="23"/>
          <w:szCs w:val="23"/>
        </w:rPr>
      </w:pPr>
      <w:r>
        <w:rPr>
          <w:sz w:val="23"/>
          <w:szCs w:val="23"/>
        </w:rPr>
        <w:t xml:space="preserve">Tournament Requirements: </w:t>
      </w:r>
    </w:p>
    <w:p w14:paraId="7989C923" w14:textId="77777777" w:rsidR="00B601EA" w:rsidRDefault="00B601EA" w:rsidP="00B601EA">
      <w:pPr>
        <w:pStyle w:val="Default"/>
        <w:rPr>
          <w:sz w:val="23"/>
          <w:szCs w:val="23"/>
        </w:rPr>
      </w:pPr>
      <w:r>
        <w:rPr>
          <w:sz w:val="23"/>
          <w:szCs w:val="23"/>
        </w:rPr>
        <w:t xml:space="preserve">1. A student may not reuse material previously presented at any league competition in the same or prior academic years. The </w:t>
      </w:r>
      <w:proofErr w:type="gramStart"/>
      <w:r>
        <w:rPr>
          <w:sz w:val="23"/>
          <w:szCs w:val="23"/>
        </w:rPr>
        <w:t>theme and/or literary works, partially or wholly, may not have been used in competition by the contestant</w:t>
      </w:r>
      <w:proofErr w:type="gramEnd"/>
      <w:r>
        <w:rPr>
          <w:sz w:val="23"/>
          <w:szCs w:val="23"/>
        </w:rPr>
        <w:t xml:space="preserve"> in previous years in the same or in a different event. </w:t>
      </w:r>
    </w:p>
    <w:p w14:paraId="35F63B87" w14:textId="77777777" w:rsidR="00B601EA" w:rsidRDefault="00B601EA" w:rsidP="00B601EA">
      <w:pPr>
        <w:pStyle w:val="Default"/>
        <w:rPr>
          <w:sz w:val="23"/>
          <w:szCs w:val="23"/>
        </w:rPr>
      </w:pPr>
      <w:r>
        <w:rPr>
          <w:sz w:val="23"/>
          <w:szCs w:val="23"/>
        </w:rPr>
        <w:lastRenderedPageBreak/>
        <w:t xml:space="preserve">2. All selections used must be from printed, published, readily available, and nationally distributed sources. If using a part of a literary work, a minimum of 150 quoted words must be used; otherwise, the entire work must be used. Anthologies may be considered multiple sources. </w:t>
      </w:r>
    </w:p>
    <w:p w14:paraId="42566E9A" w14:textId="77777777" w:rsidR="00B601EA" w:rsidRDefault="00B601EA" w:rsidP="00B601EA">
      <w:pPr>
        <w:pStyle w:val="Default"/>
        <w:rPr>
          <w:sz w:val="23"/>
          <w:szCs w:val="23"/>
        </w:rPr>
      </w:pPr>
      <w:r>
        <w:rPr>
          <w:sz w:val="23"/>
          <w:szCs w:val="23"/>
        </w:rPr>
        <w:t xml:space="preserve">3. Thematic selections must be interpreted from a manuscript in the hands of the contestant. </w:t>
      </w:r>
    </w:p>
    <w:p w14:paraId="08DDEB81" w14:textId="77777777" w:rsidR="00B601EA" w:rsidRDefault="00B601EA" w:rsidP="00B601EA">
      <w:pPr>
        <w:pStyle w:val="Default"/>
        <w:rPr>
          <w:sz w:val="23"/>
          <w:szCs w:val="23"/>
        </w:rPr>
      </w:pPr>
      <w:r>
        <w:rPr>
          <w:sz w:val="23"/>
          <w:szCs w:val="23"/>
        </w:rPr>
        <w:t xml:space="preserve">4. Introductory, explanatory, and transitional material must be in the contestant’s own words and must include the name of the author, title, and source of each selection. The original material must not exceed one-third of the total presentation. </w:t>
      </w:r>
    </w:p>
    <w:p w14:paraId="44A07A5F" w14:textId="77777777" w:rsidR="00B601EA" w:rsidRDefault="00B601EA" w:rsidP="00B601EA">
      <w:pPr>
        <w:pStyle w:val="Default"/>
        <w:rPr>
          <w:sz w:val="23"/>
          <w:szCs w:val="23"/>
        </w:rPr>
      </w:pPr>
      <w:r>
        <w:rPr>
          <w:sz w:val="23"/>
          <w:szCs w:val="23"/>
        </w:rPr>
        <w:t xml:space="preserve">5. The presentation must not exceed eight (8) minutes. </w:t>
      </w:r>
    </w:p>
    <w:p w14:paraId="5B83656D" w14:textId="77777777" w:rsidR="00B601EA" w:rsidRDefault="00B601EA" w:rsidP="00B601EA">
      <w:pPr>
        <w:pStyle w:val="Default"/>
      </w:pPr>
      <w:r>
        <w:rPr>
          <w:sz w:val="23"/>
          <w:szCs w:val="23"/>
        </w:rPr>
        <w:t>6. No costumes and/or props are allowed.</w:t>
      </w:r>
    </w:p>
    <w:p w14:paraId="5AD6FB69" w14:textId="77777777" w:rsidR="00C426A0" w:rsidRPr="00386C97" w:rsidRDefault="00C426A0" w:rsidP="00C426A0">
      <w:pPr>
        <w:pStyle w:val="Default"/>
        <w:rPr>
          <w:sz w:val="28"/>
          <w:szCs w:val="28"/>
          <w:u w:val="single"/>
        </w:rPr>
      </w:pPr>
      <w:r w:rsidRPr="00386C97">
        <w:rPr>
          <w:sz w:val="28"/>
          <w:szCs w:val="28"/>
          <w:u w:val="single"/>
        </w:rPr>
        <w:t>Prose-</w:t>
      </w:r>
    </w:p>
    <w:p w14:paraId="0477CBCE" w14:textId="77777777" w:rsidR="00C426A0" w:rsidRDefault="00C426A0" w:rsidP="00C426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3"/>
          <w:szCs w:val="23"/>
        </w:rPr>
      </w:pPr>
      <w:r>
        <w:t xml:space="preserve"> </w:t>
      </w:r>
      <w:r>
        <w:rPr>
          <w:sz w:val="23"/>
          <w:szCs w:val="23"/>
        </w:rPr>
        <w:t>Presentations shall not last more than 7:00 minutes. Judges should provide time signals at 6:00 and at 6:30. A contestant who exceeds this time limit by more than :30 seconds is not eligible for a first place rank. Performances must be from a manuscript (which may be in a binder/portfolio). Reading from a book or magazine is not permitted. Excessive movement below the waist (i.e., walking) is discouraged; the emphasis on interpreting poetic and prose scripts is on vocal delivery and suggestive gestures, rather than acting movements</w:t>
      </w:r>
    </w:p>
    <w:p w14:paraId="02D25D74" w14:textId="77777777" w:rsidR="00B601EA" w:rsidRPr="00386C97" w:rsidRDefault="00B601EA" w:rsidP="00B601EA">
      <w:pPr>
        <w:pStyle w:val="Default"/>
        <w:rPr>
          <w:sz w:val="28"/>
          <w:szCs w:val="28"/>
          <w:u w:val="single"/>
        </w:rPr>
      </w:pPr>
      <w:r w:rsidRPr="00386C97">
        <w:rPr>
          <w:sz w:val="28"/>
          <w:szCs w:val="28"/>
          <w:u w:val="single"/>
        </w:rPr>
        <w:t>Impromptu-</w:t>
      </w:r>
    </w:p>
    <w:p w14:paraId="522E56C0" w14:textId="77777777" w:rsidR="00D90783" w:rsidRPr="00D90783" w:rsidRDefault="00D90783" w:rsidP="00D90783">
      <w:pPr>
        <w:widowControl w:val="0"/>
        <w:autoSpaceDE w:val="0"/>
        <w:autoSpaceDN w:val="0"/>
        <w:adjustRightInd w:val="0"/>
        <w:rPr>
          <w:noProof w:val="0"/>
          <w:color w:val="1A1A1A"/>
          <w:sz w:val="23"/>
          <w:szCs w:val="23"/>
        </w:rPr>
      </w:pPr>
      <w:r w:rsidRPr="00D90783">
        <w:rPr>
          <w:noProof w:val="0"/>
          <w:color w:val="1A1A1A"/>
          <w:sz w:val="23"/>
          <w:szCs w:val="23"/>
        </w:rPr>
        <w:t>Topics – Impromptu topics will include proverbs, abstract words, events, quotations, and famous people.</w:t>
      </w:r>
    </w:p>
    <w:p w14:paraId="56C2E528" w14:textId="77777777" w:rsidR="00D90783" w:rsidRPr="00D90783" w:rsidRDefault="00D90783" w:rsidP="00D90783">
      <w:pPr>
        <w:widowControl w:val="0"/>
        <w:autoSpaceDE w:val="0"/>
        <w:autoSpaceDN w:val="0"/>
        <w:adjustRightInd w:val="0"/>
        <w:rPr>
          <w:noProof w:val="0"/>
          <w:color w:val="1A1A1A"/>
          <w:sz w:val="23"/>
          <w:szCs w:val="23"/>
        </w:rPr>
      </w:pPr>
    </w:p>
    <w:p w14:paraId="0DDE0E78" w14:textId="77777777" w:rsidR="00D90783" w:rsidRPr="00D90783" w:rsidRDefault="00D90783" w:rsidP="00D90783">
      <w:pPr>
        <w:widowControl w:val="0"/>
        <w:autoSpaceDE w:val="0"/>
        <w:autoSpaceDN w:val="0"/>
        <w:adjustRightInd w:val="0"/>
        <w:rPr>
          <w:noProof w:val="0"/>
          <w:color w:val="1A1A1A"/>
          <w:sz w:val="23"/>
          <w:szCs w:val="23"/>
        </w:rPr>
      </w:pPr>
      <w:r w:rsidRPr="00D90783">
        <w:rPr>
          <w:noProof w:val="0"/>
          <w:color w:val="1A1A1A"/>
          <w:sz w:val="23"/>
          <w:szCs w:val="23"/>
        </w:rPr>
        <w:t>Drawing – Each section/room shall be provided with an envelope containing topics. Once the first speaker is called, the other speakers shall leave the room, and wait outside the door. Each speaker will draw three topics, choose one, and return the other two. The speaker then has eight minutes in which to prepare a response and speak.</w:t>
      </w:r>
    </w:p>
    <w:p w14:paraId="1ADDCA64" w14:textId="77777777" w:rsidR="00D90783" w:rsidRPr="00D90783" w:rsidRDefault="00D90783" w:rsidP="00D90783">
      <w:pPr>
        <w:widowControl w:val="0"/>
        <w:autoSpaceDE w:val="0"/>
        <w:autoSpaceDN w:val="0"/>
        <w:adjustRightInd w:val="0"/>
        <w:rPr>
          <w:noProof w:val="0"/>
          <w:color w:val="1A1A1A"/>
          <w:sz w:val="23"/>
          <w:szCs w:val="23"/>
        </w:rPr>
      </w:pPr>
      <w:r w:rsidRPr="00D90783">
        <w:rPr>
          <w:noProof w:val="0"/>
          <w:color w:val="1A1A1A"/>
          <w:sz w:val="23"/>
          <w:szCs w:val="23"/>
        </w:rPr>
        <w:t>The same list of topics shall be used for the drawing by each section. A different subject area will be used for each round.</w:t>
      </w:r>
    </w:p>
    <w:p w14:paraId="49AA2C07" w14:textId="77777777" w:rsidR="00D90783" w:rsidRPr="00D90783" w:rsidRDefault="00D90783" w:rsidP="00D90783">
      <w:pPr>
        <w:widowControl w:val="0"/>
        <w:autoSpaceDE w:val="0"/>
        <w:autoSpaceDN w:val="0"/>
        <w:adjustRightInd w:val="0"/>
        <w:rPr>
          <w:noProof w:val="0"/>
          <w:color w:val="1A1A1A"/>
          <w:sz w:val="23"/>
          <w:szCs w:val="23"/>
        </w:rPr>
      </w:pPr>
    </w:p>
    <w:p w14:paraId="2067F03F" w14:textId="77777777" w:rsidR="00D90783" w:rsidRPr="00D90783" w:rsidRDefault="00D90783" w:rsidP="00D90783">
      <w:pPr>
        <w:widowControl w:val="0"/>
        <w:autoSpaceDE w:val="0"/>
        <w:autoSpaceDN w:val="0"/>
        <w:adjustRightInd w:val="0"/>
        <w:rPr>
          <w:noProof w:val="0"/>
          <w:color w:val="1A1A1A"/>
          <w:sz w:val="23"/>
          <w:szCs w:val="23"/>
        </w:rPr>
      </w:pPr>
      <w:r w:rsidRPr="00D90783">
        <w:rPr>
          <w:noProof w:val="0"/>
          <w:color w:val="1A1A1A"/>
          <w:sz w:val="23"/>
          <w:szCs w:val="23"/>
        </w:rPr>
        <w:t>Preparation - As soon as a topic is chosen, the contestant shall withdraw and prepare a speech without consultation and without references to prepared notes. Students may not consult outside materials during their preparation or speaking time. However, prior to each round, they may consult any material that may inspire them during the round.</w:t>
      </w:r>
    </w:p>
    <w:p w14:paraId="4E786359" w14:textId="77777777" w:rsidR="00D90783" w:rsidRPr="00D90783" w:rsidRDefault="00D90783" w:rsidP="00D90783">
      <w:pPr>
        <w:widowControl w:val="0"/>
        <w:autoSpaceDE w:val="0"/>
        <w:autoSpaceDN w:val="0"/>
        <w:adjustRightInd w:val="0"/>
        <w:rPr>
          <w:noProof w:val="0"/>
          <w:color w:val="1A1A1A"/>
          <w:sz w:val="23"/>
          <w:szCs w:val="23"/>
        </w:rPr>
      </w:pPr>
    </w:p>
    <w:p w14:paraId="7B882B97" w14:textId="77777777" w:rsidR="00D90783" w:rsidRPr="00D90783" w:rsidRDefault="00D90783" w:rsidP="00D90783">
      <w:pPr>
        <w:widowControl w:val="0"/>
        <w:autoSpaceDE w:val="0"/>
        <w:autoSpaceDN w:val="0"/>
        <w:adjustRightInd w:val="0"/>
        <w:rPr>
          <w:noProof w:val="0"/>
          <w:color w:val="1A1A1A"/>
          <w:sz w:val="23"/>
          <w:szCs w:val="23"/>
        </w:rPr>
      </w:pPr>
      <w:r w:rsidRPr="00D90783">
        <w:rPr>
          <w:noProof w:val="0"/>
          <w:color w:val="1A1A1A"/>
          <w:sz w:val="23"/>
          <w:szCs w:val="23"/>
        </w:rPr>
        <w:t>Notes – Speakers may use one index card per round, up to 4-inches by 6-inches. These cards may only be written on in the preparation area.</w:t>
      </w:r>
    </w:p>
    <w:p w14:paraId="31FD2D07" w14:textId="77777777" w:rsidR="00D90783" w:rsidRPr="00D90783" w:rsidRDefault="00D90783" w:rsidP="00D90783">
      <w:pPr>
        <w:widowControl w:val="0"/>
        <w:autoSpaceDE w:val="0"/>
        <w:autoSpaceDN w:val="0"/>
        <w:adjustRightInd w:val="0"/>
        <w:rPr>
          <w:noProof w:val="0"/>
          <w:color w:val="1A1A1A"/>
          <w:sz w:val="23"/>
          <w:szCs w:val="23"/>
        </w:rPr>
      </w:pPr>
      <w:bookmarkStart w:id="0" w:name="_GoBack"/>
      <w:bookmarkEnd w:id="0"/>
    </w:p>
    <w:p w14:paraId="3EB67405" w14:textId="58B5320B" w:rsidR="00D90783" w:rsidRPr="00D90783" w:rsidRDefault="00D90783" w:rsidP="00D90783">
      <w:pPr>
        <w:pStyle w:val="Default"/>
        <w:rPr>
          <w:sz w:val="23"/>
          <w:szCs w:val="23"/>
        </w:rPr>
      </w:pPr>
      <w:r w:rsidRPr="00D90783">
        <w:rPr>
          <w:color w:val="1A1A1A"/>
          <w:sz w:val="23"/>
          <w:szCs w:val="23"/>
        </w:rPr>
        <w:t xml:space="preserve">Time – There is no minimum qualifying time, but the contestant must cover the subject adequately. Maximum time for preparation and speaking is 8 minutes. Judges should provide time signals at 7:00 and at 7:30. A contestant who exceeds this time limit by more </w:t>
      </w:r>
      <w:proofErr w:type="gramStart"/>
      <w:r w:rsidRPr="00D90783">
        <w:rPr>
          <w:color w:val="1A1A1A"/>
          <w:sz w:val="23"/>
          <w:szCs w:val="23"/>
        </w:rPr>
        <w:t>than :30</w:t>
      </w:r>
      <w:proofErr w:type="gramEnd"/>
      <w:r w:rsidRPr="00D90783">
        <w:rPr>
          <w:color w:val="1A1A1A"/>
          <w:sz w:val="23"/>
          <w:szCs w:val="23"/>
        </w:rPr>
        <w:t xml:space="preserve"> seconds is not eligible for a first place rank</w:t>
      </w:r>
    </w:p>
    <w:p w14:paraId="1FF8484D" w14:textId="77777777" w:rsidR="00B601EA" w:rsidRPr="00386C97" w:rsidRDefault="00B601EA" w:rsidP="00B601EA">
      <w:pPr>
        <w:pStyle w:val="Default"/>
        <w:rPr>
          <w:sz w:val="28"/>
          <w:szCs w:val="28"/>
          <w:u w:val="single"/>
        </w:rPr>
      </w:pPr>
      <w:r w:rsidRPr="00386C97">
        <w:rPr>
          <w:sz w:val="28"/>
          <w:szCs w:val="28"/>
          <w:u w:val="single"/>
        </w:rPr>
        <w:t xml:space="preserve">OO- </w:t>
      </w:r>
    </w:p>
    <w:p w14:paraId="12FA6767" w14:textId="77777777" w:rsidR="00B601EA" w:rsidRDefault="00B601EA" w:rsidP="00B601EA">
      <w:pPr>
        <w:pStyle w:val="Default"/>
        <w:rPr>
          <w:sz w:val="23"/>
          <w:szCs w:val="23"/>
        </w:rPr>
      </w:pPr>
      <w:r>
        <w:rPr>
          <w:sz w:val="23"/>
          <w:szCs w:val="23"/>
        </w:rPr>
        <w:t xml:space="preserve">This contest shall comprise only memorized orations actually composed by the contestants and not used in any previous league contest. No visual aids are permitted. </w:t>
      </w:r>
    </w:p>
    <w:p w14:paraId="2B5D9217" w14:textId="77777777" w:rsidR="00B601EA" w:rsidRDefault="00B601EA" w:rsidP="00B601EA">
      <w:pPr>
        <w:pStyle w:val="Default"/>
        <w:rPr>
          <w:sz w:val="23"/>
          <w:szCs w:val="23"/>
        </w:rPr>
      </w:pPr>
      <w:r>
        <w:rPr>
          <w:sz w:val="23"/>
          <w:szCs w:val="23"/>
        </w:rPr>
        <w:t>Subject –Any appropriate subject may be used, but the orator must be truthful. Any non-factual reference, especially a personal one, must be so identified. A student may not reuse the same speech topic from any league competition in the same or prior academic years</w:t>
      </w:r>
      <w:proofErr w:type="gramStart"/>
      <w:r>
        <w:rPr>
          <w:sz w:val="23"/>
          <w:szCs w:val="23"/>
        </w:rPr>
        <w:t>..</w:t>
      </w:r>
      <w:proofErr w:type="gramEnd"/>
      <w:r>
        <w:rPr>
          <w:sz w:val="23"/>
          <w:szCs w:val="23"/>
        </w:rPr>
        <w:t xml:space="preserve"> </w:t>
      </w:r>
    </w:p>
    <w:p w14:paraId="3FBA549F" w14:textId="77777777" w:rsidR="00B601EA" w:rsidRDefault="00B601EA" w:rsidP="00B601EA">
      <w:pPr>
        <w:pStyle w:val="Default"/>
        <w:rPr>
          <w:sz w:val="23"/>
          <w:szCs w:val="23"/>
        </w:rPr>
      </w:pPr>
      <w:r>
        <w:rPr>
          <w:sz w:val="23"/>
          <w:szCs w:val="23"/>
        </w:rPr>
        <w:t xml:space="preserve">Length – Delivery shall require not more than 8 minutes. Judges should provide time signals at 7:00 and at 7:30. A contestant who exceeds this time limit by more </w:t>
      </w:r>
      <w:proofErr w:type="gramStart"/>
      <w:r>
        <w:rPr>
          <w:sz w:val="23"/>
          <w:szCs w:val="23"/>
        </w:rPr>
        <w:t>than :30</w:t>
      </w:r>
      <w:proofErr w:type="gramEnd"/>
      <w:r>
        <w:rPr>
          <w:sz w:val="23"/>
          <w:szCs w:val="23"/>
        </w:rPr>
        <w:t xml:space="preserve"> seconds is not </w:t>
      </w:r>
      <w:r>
        <w:rPr>
          <w:sz w:val="23"/>
          <w:szCs w:val="23"/>
        </w:rPr>
        <w:lastRenderedPageBreak/>
        <w:t xml:space="preserve">eligible for a first place rank. </w:t>
      </w:r>
    </w:p>
    <w:p w14:paraId="6A4D308D" w14:textId="77777777" w:rsidR="00B601EA" w:rsidRDefault="00B601EA" w:rsidP="00B601EA">
      <w:pPr>
        <w:pStyle w:val="Default"/>
        <w:rPr>
          <w:sz w:val="23"/>
          <w:szCs w:val="23"/>
        </w:rPr>
      </w:pPr>
      <w:r>
        <w:rPr>
          <w:sz w:val="23"/>
          <w:szCs w:val="23"/>
        </w:rPr>
        <w:t xml:space="preserve">Quotation – Not more than 150 words of the oration may be direct quotation from any other speech or writing and such quotations shall be identified in a printed copy of the oration supplied prior to registration. Extensive paraphrasing from other sources is prohibited. </w:t>
      </w:r>
    </w:p>
    <w:p w14:paraId="2E4C746E" w14:textId="77777777" w:rsidR="00B601EA" w:rsidRDefault="00B601EA" w:rsidP="00B601EA">
      <w:pPr>
        <w:pStyle w:val="Default"/>
        <w:rPr>
          <w:sz w:val="23"/>
          <w:szCs w:val="23"/>
        </w:rPr>
      </w:pPr>
      <w:r>
        <w:rPr>
          <w:sz w:val="23"/>
          <w:szCs w:val="23"/>
        </w:rPr>
        <w:t xml:space="preserve">Script – The speech must be prepared in advance. The manuscript must follow the MLA style guidelines for internal citations and must include a “work cited” page. </w:t>
      </w:r>
    </w:p>
    <w:p w14:paraId="461B6652" w14:textId="77777777" w:rsidR="00B601EA" w:rsidRDefault="00B601EA" w:rsidP="00B601EA">
      <w:pPr>
        <w:pStyle w:val="Default"/>
        <w:rPr>
          <w:sz w:val="23"/>
          <w:szCs w:val="23"/>
        </w:rPr>
      </w:pPr>
      <w:r>
        <w:rPr>
          <w:sz w:val="23"/>
          <w:szCs w:val="23"/>
        </w:rPr>
        <w:t xml:space="preserve">Judging Original Oratory </w:t>
      </w:r>
    </w:p>
    <w:p w14:paraId="243120C5" w14:textId="77777777" w:rsidR="00B601EA" w:rsidRDefault="00B601EA" w:rsidP="00B601EA">
      <w:pPr>
        <w:pStyle w:val="Default"/>
        <w:rPr>
          <w:sz w:val="23"/>
          <w:szCs w:val="23"/>
        </w:rPr>
      </w:pPr>
      <w:r>
        <w:rPr>
          <w:sz w:val="23"/>
          <w:szCs w:val="23"/>
        </w:rPr>
        <w:t xml:space="preserve">Since </w:t>
      </w:r>
      <w:proofErr w:type="gramStart"/>
      <w:r>
        <w:rPr>
          <w:sz w:val="23"/>
          <w:szCs w:val="23"/>
        </w:rPr>
        <w:t>orations have been written by the contestants delivering them</w:t>
      </w:r>
      <w:proofErr w:type="gramEnd"/>
      <w:r>
        <w:rPr>
          <w:sz w:val="23"/>
          <w:szCs w:val="23"/>
        </w:rPr>
        <w:t xml:space="preserve">, the judges should consider thought, composition, and delivery. However, since this is a contest in speech rather than in essay writing, the emphasis should be placed on the speech phase. Thought and composition should be considered primarily in the way they are employed to make effective speaking possible. </w:t>
      </w:r>
    </w:p>
    <w:p w14:paraId="0BC2FC43" w14:textId="77777777" w:rsidR="00B601EA" w:rsidRDefault="00B601EA" w:rsidP="00B601EA">
      <w:pPr>
        <w:pStyle w:val="Default"/>
        <w:rPr>
          <w:sz w:val="23"/>
          <w:szCs w:val="23"/>
        </w:rPr>
      </w:pPr>
      <w:r>
        <w:rPr>
          <w:sz w:val="23"/>
          <w:szCs w:val="23"/>
        </w:rPr>
        <w:t xml:space="preserve">The orator should not be expected to solve any of the great problems of the day. Rather, s/he should be expected to discuss intelligently, with a degree of originality, in an interesting manner, and with some profit to his/her audience the topic s/he has chosen. Any appropriate subject may be chosen but the orator must be truthful. Any non-factual reference, especially a personal one, MUST be so identified. </w:t>
      </w:r>
    </w:p>
    <w:p w14:paraId="52544FE2" w14:textId="77777777" w:rsidR="00B601EA" w:rsidRDefault="00B601EA" w:rsidP="00B601EA">
      <w:pPr>
        <w:pStyle w:val="Default"/>
        <w:rPr>
          <w:sz w:val="23"/>
          <w:szCs w:val="23"/>
        </w:rPr>
      </w:pPr>
      <w:r>
        <w:rPr>
          <w:sz w:val="23"/>
          <w:szCs w:val="23"/>
        </w:rPr>
        <w:t xml:space="preserve">Although many orations deal with a current problem and propose a solution, the judge is expressly reminded that this is not the only acceptable form of oratory. The oration may simply </w:t>
      </w:r>
      <w:proofErr w:type="gramStart"/>
      <w:r>
        <w:rPr>
          <w:sz w:val="23"/>
          <w:szCs w:val="23"/>
        </w:rPr>
        <w:t>alert the audience</w:t>
      </w:r>
      <w:proofErr w:type="gramEnd"/>
      <w:r>
        <w:rPr>
          <w:sz w:val="23"/>
          <w:szCs w:val="23"/>
        </w:rPr>
        <w:t xml:space="preserve"> to a threatening danger, strengthen its devotion to an accepted cause, or eulogize a person. The orator should be given free choice of subject and judged solely on the effectiveness of its development and presentation. </w:t>
      </w:r>
    </w:p>
    <w:p w14:paraId="07897E20" w14:textId="77777777" w:rsidR="00B601EA" w:rsidRDefault="00B601EA" w:rsidP="00B601EA">
      <w:pPr>
        <w:pStyle w:val="Default"/>
        <w:rPr>
          <w:sz w:val="23"/>
          <w:szCs w:val="23"/>
        </w:rPr>
      </w:pPr>
      <w:r>
        <w:rPr>
          <w:sz w:val="23"/>
          <w:szCs w:val="23"/>
        </w:rPr>
        <w:t xml:space="preserve">The composition should be considered carefully for its rhetoric and diction. The use of appropriate figures of speech, similes and metaphors, balanced sentences, allusions, and other rhetorical devices to make the oration more effective should be noted especially. Use of American English should be more than correct; it should reveal a discriminating choice of words and altogether fine literary qualities. It should be especially adapted to oral presentation. </w:t>
      </w:r>
    </w:p>
    <w:p w14:paraId="40B8501E" w14:textId="77777777" w:rsidR="00B601EA" w:rsidRDefault="00B601EA" w:rsidP="00B601EA">
      <w:pPr>
        <w:pStyle w:val="Default"/>
        <w:rPr>
          <w:sz w:val="23"/>
          <w:szCs w:val="23"/>
        </w:rPr>
      </w:pPr>
      <w:r>
        <w:rPr>
          <w:sz w:val="23"/>
          <w:szCs w:val="23"/>
        </w:rPr>
        <w:t xml:space="preserve">Delivery should be judged for mastery of the usual mechanics of speech -- poise, quality and use of voice, bodily expressiveness, and for the qualities of directness and sincerity which impress the oration upon the minds of the audience. An orator should not be penalized for a few seconds overtime but if the speaker exceeds the maximum speaking time by more </w:t>
      </w:r>
      <w:proofErr w:type="gramStart"/>
      <w:r>
        <w:rPr>
          <w:sz w:val="23"/>
          <w:szCs w:val="23"/>
        </w:rPr>
        <w:t>than :30</w:t>
      </w:r>
      <w:proofErr w:type="gramEnd"/>
      <w:r>
        <w:rPr>
          <w:sz w:val="23"/>
          <w:szCs w:val="23"/>
        </w:rPr>
        <w:t xml:space="preserve"> seconds, s/he is not eligible to receive a 1st place ranking. </w:t>
      </w:r>
    </w:p>
    <w:p w14:paraId="79E6551A" w14:textId="77777777" w:rsidR="00C426A0"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3"/>
          <w:szCs w:val="23"/>
        </w:rPr>
      </w:pPr>
      <w:r>
        <w:rPr>
          <w:sz w:val="23"/>
          <w:szCs w:val="23"/>
        </w:rPr>
        <w:t>No particular style of delivery is to be set up as the one correct style to which all contestants must conform. Rather, each contestant is to be judged upon the effectiveness of his/her delivery, free to choose or develop whatever style will best give him/her that effectiveness with his/her particular oration. No visual aids are permitted.</w:t>
      </w:r>
    </w:p>
    <w:p w14:paraId="145BCE38" w14:textId="77777777" w:rsidR="00B601EA" w:rsidRPr="00386C97"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u w:val="single"/>
        </w:rPr>
      </w:pPr>
      <w:r w:rsidRPr="00386C97">
        <w:rPr>
          <w:sz w:val="28"/>
          <w:szCs w:val="28"/>
          <w:u w:val="single"/>
        </w:rPr>
        <w:t>Creative Duo-</w:t>
      </w:r>
    </w:p>
    <w:p w14:paraId="2102F2EB" w14:textId="77777777" w:rsidR="00B601EA" w:rsidRDefault="00B601EA" w:rsidP="00B601EA">
      <w:pPr>
        <w:pStyle w:val="Default"/>
        <w:rPr>
          <w:sz w:val="23"/>
          <w:szCs w:val="23"/>
        </w:rPr>
      </w:pPr>
      <w:r>
        <w:rPr>
          <w:sz w:val="23"/>
          <w:szCs w:val="23"/>
        </w:rPr>
        <w:t xml:space="preserve">In this event, two contestants present an original, dramatic scene. This event provides an opportunity for “creative” writers to present their work to an audience. The material may be humorous, dramatic, or a combination. The competition in this event is challenging because the material varies so widely. </w:t>
      </w:r>
    </w:p>
    <w:p w14:paraId="092DDA2C" w14:textId="77777777" w:rsidR="00B601EA" w:rsidRDefault="00B601EA" w:rsidP="00B601EA">
      <w:pPr>
        <w:pStyle w:val="Default"/>
        <w:rPr>
          <w:sz w:val="23"/>
          <w:szCs w:val="23"/>
        </w:rPr>
      </w:pPr>
      <w:r>
        <w:rPr>
          <w:sz w:val="23"/>
          <w:szCs w:val="23"/>
        </w:rPr>
        <w:t xml:space="preserve">Tournament Requirements: </w:t>
      </w:r>
    </w:p>
    <w:p w14:paraId="3F177152" w14:textId="77777777" w:rsidR="00B601EA" w:rsidRDefault="00B601EA" w:rsidP="00B601EA">
      <w:pPr>
        <w:pStyle w:val="Default"/>
        <w:rPr>
          <w:sz w:val="23"/>
          <w:szCs w:val="23"/>
        </w:rPr>
      </w:pPr>
      <w:r>
        <w:rPr>
          <w:sz w:val="23"/>
          <w:szCs w:val="23"/>
        </w:rPr>
        <w:t xml:space="preserve">1. All presentations must be the original work of the contestants. Students may not reuse material previously presented at any league competition in the same or prior academic years. Contestants may not use the same subject in the same event, or in expository, advocacy, oratory, or any other event that was used by either contestant in previous years. </w:t>
      </w:r>
    </w:p>
    <w:p w14:paraId="01633E7E" w14:textId="77777777" w:rsidR="00B601EA" w:rsidRDefault="00B601EA" w:rsidP="00B601EA">
      <w:pPr>
        <w:pStyle w:val="Default"/>
        <w:rPr>
          <w:sz w:val="23"/>
          <w:szCs w:val="23"/>
        </w:rPr>
      </w:pPr>
      <w:r>
        <w:rPr>
          <w:sz w:val="23"/>
          <w:szCs w:val="23"/>
        </w:rPr>
        <w:t xml:space="preserve">2. Focus – Focus may be direct (the performers may look at each other) during the </w:t>
      </w:r>
      <w:r>
        <w:rPr>
          <w:sz w:val="23"/>
          <w:szCs w:val="23"/>
        </w:rPr>
        <w:lastRenderedPageBreak/>
        <w:t xml:space="preserve">introduction. But focus must be indirect (off-stage) during the performance itself. </w:t>
      </w:r>
    </w:p>
    <w:p w14:paraId="57612A3C" w14:textId="77777777" w:rsidR="00B601EA" w:rsidRDefault="00B601EA" w:rsidP="00B601EA">
      <w:pPr>
        <w:pStyle w:val="Default"/>
        <w:rPr>
          <w:sz w:val="23"/>
          <w:szCs w:val="23"/>
        </w:rPr>
      </w:pPr>
      <w:r>
        <w:rPr>
          <w:sz w:val="23"/>
          <w:szCs w:val="23"/>
        </w:rPr>
        <w:t xml:space="preserve">3. The manuscript must be prepared in advance. The manuscript must follow the MLA-style guidelines for internal citations and must include a “works-cited” page, or shall include a disclaimer from the student indicating that the composition was accomplished without access to or use of any published source. Presentations which include impersonations, depictions or distinctive work or phrases based wholly or in part on the creative work or another, or upon the public personal of any professional performer living or dead must include appropriate acknowledgement in the submitted script [either within a “Works Cited” page or a separate “Personalities Cited” page]. In addition, such words or phrases must be included in the total count of words quoted. </w:t>
      </w:r>
    </w:p>
    <w:p w14:paraId="459E1E0F" w14:textId="77777777" w:rsidR="00B601EA" w:rsidRDefault="00B601EA" w:rsidP="00B601EA">
      <w:pPr>
        <w:pStyle w:val="Default"/>
        <w:rPr>
          <w:sz w:val="23"/>
          <w:szCs w:val="23"/>
        </w:rPr>
      </w:pPr>
      <w:r>
        <w:rPr>
          <w:sz w:val="23"/>
          <w:szCs w:val="23"/>
        </w:rPr>
        <w:t xml:space="preserve">4. The maximum time is eight (8) minutes. There is no minimum time. </w:t>
      </w:r>
    </w:p>
    <w:p w14:paraId="5DF3F7B8" w14:textId="77777777" w:rsidR="00B601EA" w:rsidRDefault="00B601EA" w:rsidP="00B601EA">
      <w:pPr>
        <w:pStyle w:val="Default"/>
        <w:rPr>
          <w:sz w:val="23"/>
          <w:szCs w:val="23"/>
        </w:rPr>
      </w:pPr>
      <w:r>
        <w:rPr>
          <w:sz w:val="23"/>
          <w:szCs w:val="23"/>
        </w:rPr>
        <w:t xml:space="preserve">5. The number of quoted words may not exceed 150. </w:t>
      </w:r>
    </w:p>
    <w:p w14:paraId="7373389D" w14:textId="77777777" w:rsidR="00B601EA" w:rsidRDefault="00B601EA" w:rsidP="00B601EA">
      <w:pPr>
        <w:pStyle w:val="Default"/>
        <w:rPr>
          <w:sz w:val="23"/>
          <w:szCs w:val="23"/>
        </w:rPr>
      </w:pPr>
      <w:r>
        <w:rPr>
          <w:sz w:val="23"/>
          <w:szCs w:val="23"/>
        </w:rPr>
        <w:t xml:space="preserve">6. No costumes or props are allowed. </w:t>
      </w:r>
    </w:p>
    <w:p w14:paraId="264FD905" w14:textId="77777777" w:rsidR="00B601EA" w:rsidRDefault="00B601EA" w:rsidP="00B601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sz w:val="23"/>
          <w:szCs w:val="23"/>
        </w:rPr>
        <w:t>7. The selection must be delivered from memory.</w:t>
      </w:r>
    </w:p>
    <w:p w14:paraId="60456390"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Schedule:</w:t>
      </w:r>
    </w:p>
    <w:p w14:paraId="610987D7"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 xml:space="preserve">3:30 – All schools meet in the cafeteria for announcements and postings 3:45 – Doors close for Round 1 4:30 </w:t>
      </w:r>
      <w:proofErr w:type="spellStart"/>
      <w:r>
        <w:rPr>
          <w:noProof w:val="0"/>
          <w:color w:val="000000"/>
          <w:szCs w:val="24"/>
        </w:rPr>
        <w:t>ish</w:t>
      </w:r>
      <w:proofErr w:type="spellEnd"/>
      <w:r>
        <w:rPr>
          <w:noProof w:val="0"/>
          <w:color w:val="000000"/>
          <w:szCs w:val="24"/>
        </w:rPr>
        <w:t xml:space="preserve"> – Meet in cafeteria for announcements and postings 4:45 – Doors close for Round 2</w:t>
      </w:r>
    </w:p>
    <w:p w14:paraId="45AD3EF6"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5:30ish – Meet in cafeteria for announcements and postings 5:45 – Doors close for Round 3 6:30 – Meet in cafeteria for announcements and Final Round Postings</w:t>
      </w:r>
    </w:p>
    <w:p w14:paraId="225546E0"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Please note: Nicolas will decide IF a final round will occur or if awards will be granted based only on a 3-round tournament. This will depend on time. There will be a cut off time of 7:00. If the Final Round can’t be posted before 7:00, there will be no final round at this tournament.</w:t>
      </w:r>
    </w:p>
    <w:p w14:paraId="3C8CBB3E"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ASAP – Awards Ceremony in cafeteria</w:t>
      </w:r>
    </w:p>
    <w:p w14:paraId="7DF81861"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Food and Entertainment:</w:t>
      </w:r>
    </w:p>
    <w:p w14:paraId="31CC3FCB" w14:textId="77777777" w:rsidR="002E3304" w:rsidRPr="002E3304" w:rsidRDefault="00386C97"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noProof w:val="0"/>
          <w:color w:val="000000"/>
          <w:szCs w:val="24"/>
        </w:rPr>
      </w:pPr>
      <w:r>
        <w:rPr>
          <w:bCs/>
          <w:noProof w:val="0"/>
          <w:color w:val="000000"/>
          <w:szCs w:val="24"/>
        </w:rPr>
        <w:t>There will a snack bar, with various types of food for sale</w:t>
      </w:r>
      <w:r w:rsidR="002E3304">
        <w:rPr>
          <w:bCs/>
          <w:noProof w:val="0"/>
          <w:color w:val="000000"/>
          <w:szCs w:val="24"/>
        </w:rPr>
        <w:t>.</w:t>
      </w:r>
    </w:p>
    <w:p w14:paraId="03B820A6"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Judging Requirements:</w:t>
      </w:r>
    </w:p>
    <w:p w14:paraId="49C921DF"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Each participating school or organization is being asked to supply 1 judge per 5 entries. Judging numbers and names should be submitted up to one week before the tournament or an insufficient judges fee will apply.</w:t>
      </w:r>
    </w:p>
    <w:p w14:paraId="4425503D"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$100/jud</w:t>
      </w:r>
      <w:r w:rsidR="00386C97">
        <w:rPr>
          <w:noProof w:val="0"/>
          <w:color w:val="000000"/>
          <w:szCs w:val="24"/>
        </w:rPr>
        <w:t>ge fee (one judge per 5 entries</w:t>
      </w:r>
      <w:r>
        <w:rPr>
          <w:noProof w:val="0"/>
          <w:color w:val="000000"/>
          <w:szCs w:val="24"/>
        </w:rPr>
        <w:t>)</w:t>
      </w:r>
    </w:p>
    <w:p w14:paraId="66840109"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We don’t want your money, however. We want your judges! However, please inform your judges that they MUST be here for the training in order to help out.</w:t>
      </w:r>
    </w:p>
    <w:p w14:paraId="71289E0B"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Judges training will be held in the staff lounge at 3:15pm.</w:t>
      </w:r>
    </w:p>
    <w:p w14:paraId="3E43FBCA"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Address:</w:t>
      </w:r>
    </w:p>
    <w:p w14:paraId="511F4E85" w14:textId="77777777" w:rsidR="002E3304" w:rsidRDefault="00C426A0"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1100 W. Olive Avenue Fullerton, CA 92833</w:t>
      </w:r>
    </w:p>
    <w:p w14:paraId="391431DD"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Parking:</w:t>
      </w:r>
    </w:p>
    <w:p w14:paraId="56C9B430" w14:textId="77777777" w:rsidR="00C426A0"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r>
        <w:rPr>
          <w:noProof w:val="0"/>
          <w:color w:val="000000"/>
          <w:szCs w:val="24"/>
        </w:rPr>
        <w:t xml:space="preserve">There </w:t>
      </w:r>
      <w:r w:rsidR="00C426A0">
        <w:rPr>
          <w:noProof w:val="0"/>
          <w:color w:val="000000"/>
          <w:szCs w:val="24"/>
        </w:rPr>
        <w:t>will be 2 parking lots available in the b</w:t>
      </w:r>
      <w:r w:rsidR="00386C97">
        <w:rPr>
          <w:noProof w:val="0"/>
          <w:color w:val="000000"/>
          <w:szCs w:val="24"/>
        </w:rPr>
        <w:t>ack of the school on Hill Street. All of Olive Street</w:t>
      </w:r>
      <w:r w:rsidR="00C426A0">
        <w:rPr>
          <w:noProof w:val="0"/>
          <w:color w:val="000000"/>
          <w:szCs w:val="24"/>
        </w:rPr>
        <w:t xml:space="preserve"> is available for parking as well.</w:t>
      </w:r>
    </w:p>
    <w:p w14:paraId="13128B87" w14:textId="77777777" w:rsidR="006808DE" w:rsidRDefault="006808DE"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p>
    <w:p w14:paraId="497F77B5"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noProof w:val="0"/>
          <w:color w:val="000000"/>
          <w:szCs w:val="24"/>
        </w:rPr>
      </w:pPr>
      <w:r>
        <w:rPr>
          <w:b/>
          <w:bCs/>
          <w:noProof w:val="0"/>
          <w:color w:val="000000"/>
          <w:szCs w:val="24"/>
        </w:rPr>
        <w:t>Contact:</w:t>
      </w:r>
    </w:p>
    <w:p w14:paraId="3A204767" w14:textId="77777777" w:rsidR="002E3304" w:rsidRDefault="002E3304" w:rsidP="002E3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noProof w:val="0"/>
          <w:color w:val="000000"/>
          <w:szCs w:val="24"/>
        </w:rPr>
      </w:pPr>
      <w:proofErr w:type="gramStart"/>
      <w:r>
        <w:rPr>
          <w:noProof w:val="0"/>
          <w:color w:val="000000"/>
          <w:szCs w:val="24"/>
        </w:rPr>
        <w:t>Questions, comments, concerns</w:t>
      </w:r>
      <w:proofErr w:type="gramEnd"/>
      <w:r>
        <w:rPr>
          <w:noProof w:val="0"/>
          <w:color w:val="000000"/>
          <w:szCs w:val="24"/>
        </w:rPr>
        <w:t xml:space="preserve">? Feel free to send an email to </w:t>
      </w:r>
      <w:r w:rsidR="00C426A0">
        <w:rPr>
          <w:noProof w:val="0"/>
          <w:color w:val="0000FF"/>
          <w:szCs w:val="24"/>
        </w:rPr>
        <w:t>nicolasspeech@gmail.com</w:t>
      </w:r>
      <w:r w:rsidR="00C426A0">
        <w:rPr>
          <w:noProof w:val="0"/>
          <w:color w:val="000000"/>
          <w:szCs w:val="24"/>
        </w:rPr>
        <w:t>. Stephanie Diaz and Jesus Silva, Nicolas coaches</w:t>
      </w:r>
      <w:r>
        <w:rPr>
          <w:noProof w:val="0"/>
          <w:color w:val="000000"/>
          <w:szCs w:val="24"/>
        </w:rPr>
        <w:t>, will be happy to answer any questions. If there are problems the day of the tournament, please call the following:</w:t>
      </w:r>
    </w:p>
    <w:p w14:paraId="035FFC6F" w14:textId="25C0863B" w:rsidR="002E3304" w:rsidRDefault="00C426A0" w:rsidP="002E3304">
      <w:r>
        <w:rPr>
          <w:noProof w:val="0"/>
          <w:color w:val="000000"/>
          <w:szCs w:val="24"/>
        </w:rPr>
        <w:t>Stephanie</w:t>
      </w:r>
      <w:r w:rsidR="002E3304">
        <w:rPr>
          <w:noProof w:val="0"/>
          <w:color w:val="000000"/>
          <w:szCs w:val="24"/>
        </w:rPr>
        <w:t xml:space="preserve"> (tou</w:t>
      </w:r>
      <w:r>
        <w:rPr>
          <w:noProof w:val="0"/>
          <w:color w:val="000000"/>
          <w:szCs w:val="24"/>
        </w:rPr>
        <w:t>rnament host) cell: (951) 500-2581</w:t>
      </w:r>
      <w:r w:rsidR="00582FA9">
        <w:rPr>
          <w:noProof w:val="0"/>
          <w:color w:val="000000"/>
          <w:szCs w:val="24"/>
        </w:rPr>
        <w:t xml:space="preserve">, Jesus (tournament host) (714) 745-9544, or </w:t>
      </w:r>
      <w:r w:rsidR="002E3304">
        <w:rPr>
          <w:noProof w:val="0"/>
          <w:color w:val="000000"/>
          <w:szCs w:val="24"/>
        </w:rPr>
        <w:t>Robert Cannon (league president): (323) 309-4698</w:t>
      </w:r>
    </w:p>
    <w:sectPr w:rsidR="002E33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pital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304"/>
    <w:rsid w:val="000204C9"/>
    <w:rsid w:val="002E3304"/>
    <w:rsid w:val="00386C97"/>
    <w:rsid w:val="004B5FFE"/>
    <w:rsid w:val="00582FA9"/>
    <w:rsid w:val="006808DE"/>
    <w:rsid w:val="00AD39CD"/>
    <w:rsid w:val="00B601EA"/>
    <w:rsid w:val="00C426A0"/>
    <w:rsid w:val="00D150C2"/>
    <w:rsid w:val="00D90783"/>
    <w:rsid w:val="00E96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35A3E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6A0"/>
    <w:pPr>
      <w:widowControl w:val="0"/>
      <w:autoSpaceDE w:val="0"/>
      <w:autoSpaceDN w:val="0"/>
      <w:adjustRightInd w:val="0"/>
    </w:pPr>
    <w:rPr>
      <w:color w:val="000000"/>
      <w:sz w:val="24"/>
      <w:szCs w:val="24"/>
    </w:rPr>
  </w:style>
  <w:style w:type="character" w:styleId="Hyperlink">
    <w:name w:val="Hyperlink"/>
    <w:basedOn w:val="DefaultParagraphFont"/>
    <w:uiPriority w:val="99"/>
    <w:unhideWhenUsed/>
    <w:rsid w:val="00B601EA"/>
    <w:rPr>
      <w:color w:val="0000FF" w:themeColor="hyperlink"/>
      <w:u w:val="single"/>
    </w:rPr>
  </w:style>
  <w:style w:type="paragraph" w:styleId="BalloonText">
    <w:name w:val="Balloon Text"/>
    <w:basedOn w:val="Normal"/>
    <w:link w:val="BalloonTextChar"/>
    <w:uiPriority w:val="99"/>
    <w:semiHidden/>
    <w:unhideWhenUsed/>
    <w:rsid w:val="00680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08DE"/>
    <w:rPr>
      <w:rFonts w:ascii="Lucida Grande" w:hAnsi="Lucida Grande" w:cs="Lucida Grande"/>
      <w:noProof/>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6A0"/>
    <w:pPr>
      <w:widowControl w:val="0"/>
      <w:autoSpaceDE w:val="0"/>
      <w:autoSpaceDN w:val="0"/>
      <w:adjustRightInd w:val="0"/>
    </w:pPr>
    <w:rPr>
      <w:color w:val="000000"/>
      <w:sz w:val="24"/>
      <w:szCs w:val="24"/>
    </w:rPr>
  </w:style>
  <w:style w:type="character" w:styleId="Hyperlink">
    <w:name w:val="Hyperlink"/>
    <w:basedOn w:val="DefaultParagraphFont"/>
    <w:uiPriority w:val="99"/>
    <w:unhideWhenUsed/>
    <w:rsid w:val="00B601EA"/>
    <w:rPr>
      <w:color w:val="0000FF" w:themeColor="hyperlink"/>
      <w:u w:val="single"/>
    </w:rPr>
  </w:style>
  <w:style w:type="paragraph" w:styleId="BalloonText">
    <w:name w:val="Balloon Text"/>
    <w:basedOn w:val="Normal"/>
    <w:link w:val="BalloonTextChar"/>
    <w:uiPriority w:val="99"/>
    <w:semiHidden/>
    <w:unhideWhenUsed/>
    <w:rsid w:val="00680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08DE"/>
    <w:rPr>
      <w:rFonts w:ascii="Lucida Grande" w:hAnsi="Lucida Grande" w:cs="Lucida Grande"/>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forensicstournament.net"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HD:Users:stephanie_e_diaz:Documents: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1818</Words>
  <Characters>10366</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Nicolas</Company>
  <LinksUpToDate>false</LinksUpToDate>
  <CharactersWithSpaces>12160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5</cp:revision>
  <dcterms:created xsi:type="dcterms:W3CDTF">2014-01-14T16:47:00Z</dcterms:created>
  <dcterms:modified xsi:type="dcterms:W3CDTF">2014-01-16T19:42:00Z</dcterms:modified>
</cp:coreProperties>
</file>