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Fonts w:ascii="Pacifico" w:cs="Pacifico" w:eastAsia="Pacifico" w:hAnsi="Pacifico"/>
          <w:sz w:val="36"/>
          <w:szCs w:val="36"/>
          <w:rtl w:val="0"/>
        </w:rPr>
        <w:t xml:space="preserve">McMinnville High School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Fonts w:ascii="Pacifico" w:cs="Pacifico" w:eastAsia="Pacifico" w:hAnsi="Pacifico"/>
          <w:sz w:val="36"/>
          <w:szCs w:val="36"/>
          <w:rtl w:val="0"/>
        </w:rPr>
        <w:t xml:space="preserve">Speech, Debate and Congress Tournament.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Fonts w:ascii="Pacifico" w:cs="Pacifico" w:eastAsia="Pacifico" w:hAnsi="Pacifico"/>
          <w:sz w:val="36"/>
          <w:szCs w:val="36"/>
          <w:rtl w:val="0"/>
        </w:rPr>
        <w:t xml:space="preserve">January 28th, 2017.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Dear Forensics Director,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The McMinnville High School Speech and Debate Team cordially invites your team to the McMinnville High School Invitational Speech and Debate, and Congress Tournament on Saturday January 30th, 2016.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All current topics will be used.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Events Offered: Pattern A: ADS, DI, DUO, OO, LDV, CX, LIBIELL, IMP, POI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Pattern B: Poetry, Parli Debate, Expos, Extemp,Prose, Radio, HI, Public Forum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Pattern C: Congress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Open Division only.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● PF, PD, and LDV debaters may NOT double enter in a debate pattern.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● CX debaters MAY ONLY DO CX.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● Multiple IE entries allowed. AT THE SPEAKERS RISK. Rounds will not be held or re-run for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missed speakers.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● Extemp speakers may lose prep time do to double entry. This is at the speakers risk. Lost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prep will not be made up. Extemp speakers are expected to understand and maintain their own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schedules.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● Congress- Bring Legislation. Bring Copies Congress Students may only enter Congress.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Awards will be framed certificates for the top 3 places, and finalist awards as needed,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Sweepstakes trophies for the top three school shall be awarded.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Debate: only four debate entries per debate event. For example, 4 CX teams, 4 LDVers, 4 PF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teams, and 4 PD teams. (emails requesting more teams be allowed will be met with requests for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more judges from your school)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There will be a concessions stand open all day. There is a ton of food within a 3-4 block walk.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Registration is due Monday, Jan 23st by 5pm.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The only changes allowed on the day of the tournament are drops.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Registration will be via the site http:/www.forensictournament.net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Any questions or concerns please contact me at: cwalsh@msd.k12.or.us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503-550- 7729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See you Jan 28th!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School Fee: $25.00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Each IE entry (one duo team): $5.00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Each Debate entry (including LD) $12.00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Judge requirments: Please shoot for bringing one judge per 6 students.  They will be well taken care of all day.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Best,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Courtney Walsh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Pacific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cifico-regular.ttf"/></Relationships>
</file>