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D9C" w:rsidRDefault="00DC4D9C" w:rsidP="008E6BB5">
      <w:pPr>
        <w:pStyle w:val="NormalWeb"/>
        <w:shd w:val="clear" w:color="auto" w:fill="FFFFFF"/>
        <w:rPr>
          <w:rStyle w:val="Strong"/>
          <w:rFonts w:ascii="Arial" w:hAnsi="Arial" w:cs="Arial"/>
          <w:color w:val="000000"/>
          <w:sz w:val="20"/>
          <w:szCs w:val="20"/>
        </w:rPr>
      </w:pPr>
      <w:r>
        <w:rPr>
          <w:rStyle w:val="Strong"/>
          <w:rFonts w:ascii="Arial" w:hAnsi="Arial" w:cs="Arial"/>
          <w:color w:val="000000"/>
          <w:sz w:val="20"/>
          <w:szCs w:val="20"/>
        </w:rPr>
        <w:t>Resolutions for Global Issues Speech 2012 Tournament</w:t>
      </w:r>
    </w:p>
    <w:p w:rsidR="00DC4D9C" w:rsidRDefault="00DC4D9C" w:rsidP="008E6BB5">
      <w:pPr>
        <w:pStyle w:val="NormalWeb"/>
        <w:shd w:val="clear" w:color="auto" w:fill="FFFFFF"/>
        <w:rPr>
          <w:rStyle w:val="Strong"/>
          <w:rFonts w:ascii="Arial" w:hAnsi="Arial" w:cs="Arial"/>
          <w:color w:val="000000"/>
          <w:sz w:val="20"/>
          <w:szCs w:val="20"/>
        </w:rPr>
      </w:pPr>
    </w:p>
    <w:p w:rsidR="008E6BB5" w:rsidRDefault="008E6BB5" w:rsidP="008E6BB5">
      <w:pPr>
        <w:pStyle w:val="NormalWeb"/>
        <w:shd w:val="clear" w:color="auto" w:fill="FFFFFF"/>
        <w:rPr>
          <w:rStyle w:val="Strong"/>
          <w:rFonts w:ascii="Arial" w:hAnsi="Arial" w:cs="Arial"/>
          <w:color w:val="000000"/>
          <w:sz w:val="20"/>
          <w:szCs w:val="20"/>
        </w:rPr>
      </w:pPr>
      <w:r>
        <w:rPr>
          <w:rStyle w:val="Strong"/>
          <w:rFonts w:ascii="Arial" w:hAnsi="Arial" w:cs="Arial"/>
          <w:color w:val="000000"/>
          <w:sz w:val="20"/>
          <w:szCs w:val="20"/>
        </w:rPr>
        <w:t xml:space="preserve">#1 – A Resolution to Protect Online Property </w:t>
      </w:r>
    </w:p>
    <w:p w:rsidR="008E6BB5" w:rsidRDefault="008E6BB5" w:rsidP="008E6BB5">
      <w:pPr>
        <w:pStyle w:val="NormalWeb"/>
        <w:shd w:val="clear" w:color="auto" w:fill="FFFFFF"/>
        <w:rPr>
          <w:rStyle w:val="Strong"/>
          <w:rFonts w:ascii="Arial" w:hAnsi="Arial" w:cs="Arial"/>
          <w:color w:val="000000"/>
          <w:sz w:val="20"/>
          <w:szCs w:val="20"/>
        </w:rPr>
      </w:pPr>
      <w:r>
        <w:rPr>
          <w:rStyle w:val="Strong"/>
          <w:rFonts w:ascii="Arial" w:hAnsi="Arial" w:cs="Arial"/>
          <w:color w:val="000000"/>
          <w:sz w:val="20"/>
          <w:szCs w:val="20"/>
        </w:rPr>
        <w:t xml:space="preserve">Resolved that the United States congress provide enforcement against rogue websites operated and registered overseas to ban such sites in the United States. </w:t>
      </w:r>
    </w:p>
    <w:p w:rsidR="00866EC6" w:rsidRDefault="00866EC6" w:rsidP="008E6BB5">
      <w:pPr>
        <w:pStyle w:val="NormalWeb"/>
        <w:shd w:val="clear" w:color="auto" w:fill="FFFFFF"/>
        <w:rPr>
          <w:rStyle w:val="Strong"/>
          <w:rFonts w:ascii="Arial" w:hAnsi="Arial" w:cs="Arial"/>
          <w:color w:val="000000"/>
          <w:sz w:val="20"/>
          <w:szCs w:val="20"/>
        </w:rPr>
      </w:pPr>
    </w:p>
    <w:p w:rsidR="008E6BB5" w:rsidRDefault="008E6BB5" w:rsidP="008E6BB5">
      <w:pPr>
        <w:pStyle w:val="NormalWeb"/>
        <w:shd w:val="clear" w:color="auto" w:fill="FFFFFF"/>
        <w:rPr>
          <w:rStyle w:val="Strong"/>
          <w:rFonts w:ascii="Arial" w:hAnsi="Arial" w:cs="Arial"/>
          <w:color w:val="000000"/>
          <w:sz w:val="20"/>
          <w:szCs w:val="20"/>
        </w:rPr>
      </w:pPr>
      <w:r>
        <w:rPr>
          <w:rStyle w:val="Strong"/>
          <w:rFonts w:ascii="Arial" w:hAnsi="Arial" w:cs="Arial"/>
          <w:color w:val="000000"/>
          <w:sz w:val="20"/>
          <w:szCs w:val="20"/>
        </w:rPr>
        <w:t>#2 – A Resolution to be American Owned</w:t>
      </w:r>
    </w:p>
    <w:p w:rsidR="008E6BB5" w:rsidRDefault="008E6BB5" w:rsidP="008E6BB5">
      <w:pPr>
        <w:pStyle w:val="NormalWeb"/>
        <w:shd w:val="clear" w:color="auto" w:fill="FFFFFF"/>
        <w:rPr>
          <w:rStyle w:val="Strong"/>
          <w:rFonts w:ascii="Arial" w:hAnsi="Arial" w:cs="Arial"/>
          <w:color w:val="000000"/>
          <w:sz w:val="20"/>
          <w:szCs w:val="20"/>
        </w:rPr>
      </w:pPr>
      <w:proofErr w:type="gramStart"/>
      <w:r>
        <w:rPr>
          <w:rStyle w:val="Strong"/>
          <w:rFonts w:ascii="Arial" w:hAnsi="Arial" w:cs="Arial"/>
          <w:color w:val="000000"/>
          <w:sz w:val="20"/>
          <w:szCs w:val="20"/>
        </w:rPr>
        <w:t>Resolved that the United States ban t</w:t>
      </w:r>
      <w:r w:rsidR="00866EC6">
        <w:rPr>
          <w:rStyle w:val="Strong"/>
          <w:rFonts w:ascii="Arial" w:hAnsi="Arial" w:cs="Arial"/>
          <w:color w:val="000000"/>
          <w:sz w:val="20"/>
          <w:szCs w:val="20"/>
        </w:rPr>
        <w:t>he sale of any property in the U</w:t>
      </w:r>
      <w:r>
        <w:rPr>
          <w:rStyle w:val="Strong"/>
          <w:rFonts w:ascii="Arial" w:hAnsi="Arial" w:cs="Arial"/>
          <w:color w:val="000000"/>
          <w:sz w:val="20"/>
          <w:szCs w:val="20"/>
        </w:rPr>
        <w:t>nited States or its territories to only those individuals who are American Citizens.</w:t>
      </w:r>
      <w:proofErr w:type="gramEnd"/>
    </w:p>
    <w:p w:rsidR="00866EC6" w:rsidRDefault="00866EC6" w:rsidP="008E6BB5">
      <w:pPr>
        <w:pStyle w:val="NormalWeb"/>
        <w:shd w:val="clear" w:color="auto" w:fill="FFFFFF"/>
        <w:rPr>
          <w:rStyle w:val="Strong"/>
          <w:rFonts w:ascii="Arial" w:hAnsi="Arial" w:cs="Arial"/>
          <w:color w:val="000000"/>
          <w:sz w:val="20"/>
          <w:szCs w:val="20"/>
        </w:rPr>
      </w:pPr>
    </w:p>
    <w:p w:rsidR="008E6BB5" w:rsidRDefault="00866EC6" w:rsidP="008E6BB5">
      <w:pPr>
        <w:pStyle w:val="NormalWeb"/>
        <w:shd w:val="clear" w:color="auto" w:fill="FFFFFF"/>
        <w:rPr>
          <w:rStyle w:val="Strong"/>
          <w:rFonts w:ascii="Arial" w:hAnsi="Arial" w:cs="Arial"/>
          <w:color w:val="000000"/>
          <w:sz w:val="20"/>
          <w:szCs w:val="20"/>
        </w:rPr>
      </w:pPr>
      <w:r>
        <w:rPr>
          <w:rStyle w:val="Strong"/>
          <w:rFonts w:ascii="Arial" w:hAnsi="Arial" w:cs="Arial"/>
          <w:color w:val="000000"/>
          <w:sz w:val="20"/>
          <w:szCs w:val="20"/>
        </w:rPr>
        <w:t>#3 – A R</w:t>
      </w:r>
      <w:r w:rsidR="008E6BB5">
        <w:rPr>
          <w:rStyle w:val="Strong"/>
          <w:rFonts w:ascii="Arial" w:hAnsi="Arial" w:cs="Arial"/>
          <w:color w:val="000000"/>
          <w:sz w:val="20"/>
          <w:szCs w:val="20"/>
        </w:rPr>
        <w:t>esolution</w:t>
      </w:r>
      <w:r>
        <w:rPr>
          <w:rStyle w:val="Strong"/>
          <w:rFonts w:ascii="Arial" w:hAnsi="Arial" w:cs="Arial"/>
          <w:color w:val="000000"/>
          <w:sz w:val="20"/>
          <w:szCs w:val="20"/>
        </w:rPr>
        <w:t xml:space="preserve"> to </w:t>
      </w:r>
      <w:r w:rsidR="008E6BB5">
        <w:rPr>
          <w:rStyle w:val="Strong"/>
          <w:rFonts w:ascii="Arial" w:hAnsi="Arial" w:cs="Arial"/>
          <w:color w:val="000000"/>
          <w:sz w:val="20"/>
          <w:szCs w:val="20"/>
        </w:rPr>
        <w:t>Stop Insider Trading in Congress</w:t>
      </w:r>
    </w:p>
    <w:p w:rsidR="008E6BB5" w:rsidRDefault="008E6BB5" w:rsidP="008E6BB5">
      <w:pPr>
        <w:pStyle w:val="NoSpacing"/>
        <w:rPr>
          <w:rFonts w:ascii="Calibri" w:hAnsi="Calibri" w:cs="Calibri"/>
          <w:b/>
          <w:color w:val="000000"/>
        </w:rPr>
      </w:pPr>
      <w:r>
        <w:rPr>
          <w:rStyle w:val="Strong"/>
          <w:rFonts w:ascii="Arial" w:hAnsi="Arial" w:cs="Arial"/>
          <w:color w:val="000000"/>
          <w:sz w:val="20"/>
          <w:szCs w:val="20"/>
        </w:rPr>
        <w:t>Resolved that the United States congress shall maintain a website showing all trading activity by m</w:t>
      </w:r>
      <w:r>
        <w:rPr>
          <w:rFonts w:ascii="Calibri" w:hAnsi="Calibri" w:cs="Calibri"/>
          <w:b/>
          <w:color w:val="000000"/>
        </w:rPr>
        <w:t>embers of congress, and all members of congress shall report all trades with a value of $1,000 or more within 3 days of the trade or shall be subject to SEC penalties for failure to disclose the same as are officers of publicly traded corporations.</w:t>
      </w:r>
    </w:p>
    <w:p w:rsidR="00866EC6" w:rsidRDefault="00866EC6" w:rsidP="008E6BB5">
      <w:pPr>
        <w:pStyle w:val="NoSpacing"/>
        <w:rPr>
          <w:rFonts w:ascii="Calibri" w:hAnsi="Calibri" w:cs="Calibri"/>
          <w:b/>
          <w:color w:val="000000"/>
        </w:rPr>
      </w:pPr>
    </w:p>
    <w:p w:rsidR="008E6BB5" w:rsidRDefault="00866EC6" w:rsidP="008E6BB5">
      <w:pPr>
        <w:pStyle w:val="NoSpacing"/>
        <w:rPr>
          <w:rStyle w:val="Strong"/>
          <w:rFonts w:ascii="Arial" w:hAnsi="Arial" w:cs="Arial"/>
          <w:color w:val="000000"/>
          <w:sz w:val="20"/>
          <w:szCs w:val="20"/>
        </w:rPr>
      </w:pPr>
      <w:r>
        <w:rPr>
          <w:rStyle w:val="Strong"/>
          <w:rFonts w:ascii="Arial" w:hAnsi="Arial" w:cs="Arial"/>
          <w:color w:val="000000"/>
          <w:sz w:val="20"/>
          <w:szCs w:val="20"/>
        </w:rPr>
        <w:t>#4 – A Resolution to Return US Businesses</w:t>
      </w:r>
    </w:p>
    <w:p w:rsidR="00866EC6" w:rsidRDefault="00866EC6" w:rsidP="008E6BB5">
      <w:pPr>
        <w:pStyle w:val="NoSpacing"/>
        <w:rPr>
          <w:rStyle w:val="Strong"/>
          <w:rFonts w:ascii="Arial" w:hAnsi="Arial" w:cs="Arial"/>
          <w:color w:val="000000"/>
          <w:sz w:val="20"/>
          <w:szCs w:val="20"/>
        </w:rPr>
      </w:pPr>
      <w:r>
        <w:rPr>
          <w:rStyle w:val="Strong"/>
          <w:rFonts w:ascii="Arial" w:hAnsi="Arial" w:cs="Arial"/>
          <w:color w:val="000000"/>
          <w:sz w:val="20"/>
          <w:szCs w:val="20"/>
        </w:rPr>
        <w:t xml:space="preserve">Resolved that the United States provide persuasive tax breaks to companies that have a majority of workers in the US.  </w:t>
      </w:r>
    </w:p>
    <w:p w:rsidR="00866EC6" w:rsidRDefault="00866EC6" w:rsidP="008E6BB5">
      <w:pPr>
        <w:pStyle w:val="NoSpacing"/>
        <w:rPr>
          <w:rStyle w:val="Strong"/>
          <w:rFonts w:ascii="Arial" w:hAnsi="Arial" w:cs="Arial"/>
          <w:color w:val="000000"/>
          <w:sz w:val="20"/>
          <w:szCs w:val="20"/>
        </w:rPr>
      </w:pPr>
      <w:r>
        <w:rPr>
          <w:rStyle w:val="Strong"/>
          <w:rFonts w:ascii="Arial" w:hAnsi="Arial" w:cs="Arial"/>
          <w:color w:val="000000"/>
          <w:sz w:val="20"/>
          <w:szCs w:val="20"/>
        </w:rPr>
        <w:t>Be it Further Resolved that the United States increase duties on goods that come from companies that have headquarters in the United States but not a majority of workers, and have to import said goods.</w:t>
      </w:r>
    </w:p>
    <w:p w:rsidR="00DC4D9C" w:rsidRDefault="00DC4D9C" w:rsidP="008E6BB5">
      <w:pPr>
        <w:pStyle w:val="NoSpacing"/>
        <w:rPr>
          <w:rStyle w:val="Strong"/>
          <w:rFonts w:ascii="Arial" w:hAnsi="Arial" w:cs="Arial"/>
          <w:color w:val="000000"/>
          <w:sz w:val="20"/>
          <w:szCs w:val="20"/>
        </w:rPr>
      </w:pPr>
    </w:p>
    <w:p w:rsidR="00DC4D9C" w:rsidRDefault="00DC4D9C" w:rsidP="008E6BB5">
      <w:pPr>
        <w:pStyle w:val="NoSpacing"/>
        <w:rPr>
          <w:rStyle w:val="Strong"/>
          <w:rFonts w:ascii="Arial" w:hAnsi="Arial" w:cs="Arial"/>
          <w:color w:val="000000"/>
          <w:sz w:val="20"/>
          <w:szCs w:val="20"/>
        </w:rPr>
      </w:pPr>
      <w:r>
        <w:rPr>
          <w:rStyle w:val="Strong"/>
          <w:rFonts w:ascii="Arial" w:hAnsi="Arial" w:cs="Arial"/>
          <w:color w:val="000000"/>
          <w:sz w:val="20"/>
          <w:szCs w:val="20"/>
        </w:rPr>
        <w:t>#5 – A Resolution working toward International Autonomy</w:t>
      </w:r>
    </w:p>
    <w:p w:rsidR="00DC4D9C" w:rsidRDefault="00DC4D9C" w:rsidP="008E6BB5">
      <w:pPr>
        <w:pStyle w:val="NoSpacing"/>
        <w:rPr>
          <w:rStyle w:val="Strong"/>
          <w:rFonts w:ascii="Arial" w:hAnsi="Arial" w:cs="Arial"/>
          <w:color w:val="000000"/>
          <w:sz w:val="20"/>
          <w:szCs w:val="20"/>
        </w:rPr>
      </w:pPr>
      <w:proofErr w:type="gramStart"/>
      <w:r>
        <w:rPr>
          <w:rStyle w:val="Strong"/>
          <w:rFonts w:ascii="Arial" w:hAnsi="Arial" w:cs="Arial"/>
          <w:color w:val="000000"/>
          <w:sz w:val="20"/>
          <w:szCs w:val="20"/>
        </w:rPr>
        <w:t>Resolved that the United States pulls all foreign aid from Israel and recognizes the state of Palestine.</w:t>
      </w:r>
      <w:proofErr w:type="gramEnd"/>
    </w:p>
    <w:p w:rsidR="00DC4D9C" w:rsidRDefault="00DC4D9C" w:rsidP="008E6BB5">
      <w:pPr>
        <w:pStyle w:val="NoSpacing"/>
        <w:rPr>
          <w:rStyle w:val="Strong"/>
          <w:rFonts w:ascii="Arial" w:hAnsi="Arial" w:cs="Arial"/>
          <w:color w:val="000000"/>
          <w:sz w:val="20"/>
          <w:szCs w:val="20"/>
        </w:rPr>
      </w:pPr>
    </w:p>
    <w:p w:rsidR="00DC4D9C" w:rsidRDefault="003E228F" w:rsidP="008E6BB5">
      <w:pPr>
        <w:pStyle w:val="NoSpacing"/>
        <w:rPr>
          <w:rStyle w:val="Strong"/>
          <w:rFonts w:ascii="Arial" w:hAnsi="Arial" w:cs="Arial"/>
          <w:color w:val="000000"/>
          <w:sz w:val="20"/>
          <w:szCs w:val="20"/>
        </w:rPr>
      </w:pPr>
      <w:r>
        <w:rPr>
          <w:rStyle w:val="Strong"/>
          <w:rFonts w:ascii="Arial" w:hAnsi="Arial" w:cs="Arial"/>
          <w:color w:val="000000"/>
          <w:sz w:val="20"/>
          <w:szCs w:val="20"/>
        </w:rPr>
        <w:t>#6</w:t>
      </w:r>
      <w:r w:rsidR="00DC4D9C">
        <w:rPr>
          <w:rStyle w:val="Strong"/>
          <w:rFonts w:ascii="Arial" w:hAnsi="Arial" w:cs="Arial"/>
          <w:color w:val="000000"/>
          <w:sz w:val="20"/>
          <w:szCs w:val="20"/>
        </w:rPr>
        <w:t xml:space="preserve"> – A Resolution to Revise Copyright Laws</w:t>
      </w:r>
    </w:p>
    <w:p w:rsidR="00DC4D9C" w:rsidRDefault="00DC4D9C" w:rsidP="008E6BB5">
      <w:pPr>
        <w:pStyle w:val="NoSpacing"/>
        <w:rPr>
          <w:b/>
          <w:color w:val="800000"/>
        </w:rPr>
      </w:pPr>
      <w:proofErr w:type="gramStart"/>
      <w:r>
        <w:rPr>
          <w:rStyle w:val="Strong"/>
          <w:rFonts w:ascii="Arial" w:hAnsi="Arial" w:cs="Arial"/>
          <w:color w:val="000000"/>
          <w:sz w:val="20"/>
          <w:szCs w:val="20"/>
        </w:rPr>
        <w:t>Resolved that the United States should revise and update copyright laws and push for improved international copyright laws, consortiums, and agreements.</w:t>
      </w:r>
      <w:proofErr w:type="gramEnd"/>
      <w:r>
        <w:rPr>
          <w:rStyle w:val="Strong"/>
          <w:rFonts w:ascii="Arial" w:hAnsi="Arial" w:cs="Arial"/>
          <w:color w:val="000000"/>
          <w:sz w:val="20"/>
          <w:szCs w:val="20"/>
        </w:rPr>
        <w:t xml:space="preserve"> </w:t>
      </w:r>
    </w:p>
    <w:p w:rsidR="008E6BB5" w:rsidRDefault="008E6BB5" w:rsidP="008E6BB5">
      <w:pPr>
        <w:pStyle w:val="NormalWeb"/>
        <w:rPr>
          <w:color w:val="800000"/>
        </w:rPr>
      </w:pPr>
      <w:r>
        <w:rPr>
          <w:color w:val="800000"/>
        </w:rPr>
        <w:t> </w:t>
      </w:r>
    </w:p>
    <w:p w:rsidR="00A806B9" w:rsidRDefault="00A806B9">
      <w:bookmarkStart w:id="0" w:name="_GoBack"/>
      <w:bookmarkEnd w:id="0"/>
    </w:p>
    <w:sectPr w:rsidR="00A806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BB5"/>
    <w:rsid w:val="003E228F"/>
    <w:rsid w:val="00866EC6"/>
    <w:rsid w:val="008E6BB5"/>
    <w:rsid w:val="00A806B9"/>
    <w:rsid w:val="00C148A3"/>
    <w:rsid w:val="00D306F8"/>
    <w:rsid w:val="00DC4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E6BB5"/>
    <w:rPr>
      <w:rFonts w:cs="Times New Roman"/>
      <w:szCs w:val="24"/>
    </w:rPr>
  </w:style>
  <w:style w:type="paragraph" w:styleId="NoSpacing">
    <w:name w:val="No Spacing"/>
    <w:basedOn w:val="Normal"/>
    <w:uiPriority w:val="1"/>
    <w:qFormat/>
    <w:rsid w:val="008E6BB5"/>
    <w:rPr>
      <w:rFonts w:cs="Times New Roman"/>
      <w:szCs w:val="24"/>
    </w:rPr>
  </w:style>
  <w:style w:type="character" w:styleId="Strong">
    <w:name w:val="Strong"/>
    <w:basedOn w:val="DefaultParagraphFont"/>
    <w:uiPriority w:val="22"/>
    <w:qFormat/>
    <w:rsid w:val="008E6BB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E6BB5"/>
    <w:rPr>
      <w:rFonts w:cs="Times New Roman"/>
      <w:szCs w:val="24"/>
    </w:rPr>
  </w:style>
  <w:style w:type="paragraph" w:styleId="NoSpacing">
    <w:name w:val="No Spacing"/>
    <w:basedOn w:val="Normal"/>
    <w:uiPriority w:val="1"/>
    <w:qFormat/>
    <w:rsid w:val="008E6BB5"/>
    <w:rPr>
      <w:rFonts w:cs="Times New Roman"/>
      <w:szCs w:val="24"/>
    </w:rPr>
  </w:style>
  <w:style w:type="character" w:styleId="Strong">
    <w:name w:val="Strong"/>
    <w:basedOn w:val="DefaultParagraphFont"/>
    <w:uiPriority w:val="22"/>
    <w:qFormat/>
    <w:rsid w:val="008E6B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6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Canyons School District</Company>
  <LinksUpToDate>false</LinksUpToDate>
  <CharactersWithSpaces>1580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Doherty, Mark</dc:creator>
  <cp:lastModifiedBy>Doherty, Mark</cp:lastModifiedBy>
  <cp:revision>6</cp:revision>
  <cp:lastPrinted>2012-10-22T19:37:00Z</cp:lastPrinted>
  <dcterms:created xsi:type="dcterms:W3CDTF">2012-10-10T18:03:00Z</dcterms:created>
  <dcterms:modified xsi:type="dcterms:W3CDTF">2012-10-22T19:40:00Z</dcterms:modified>
</cp:coreProperties>
</file>