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16E9C" w14:textId="77777777" w:rsidR="0096705F" w:rsidRDefault="0096705F" w:rsidP="0096705F">
      <w:pPr>
        <w:pStyle w:val="Heading1"/>
        <w:ind w:left="1080"/>
        <w:rPr>
          <w:sz w:val="36"/>
          <w:szCs w:val="36"/>
          <w:highlight w:val="lightGray"/>
        </w:rPr>
      </w:pPr>
      <w:bookmarkStart w:id="0" w:name="_GoBack"/>
      <w:bookmarkEnd w:id="0"/>
    </w:p>
    <w:p w14:paraId="74F0723B" w14:textId="77777777" w:rsidR="0096705F" w:rsidRDefault="0096705F" w:rsidP="0096705F">
      <w:pPr>
        <w:suppressLineNumbers/>
        <w:rPr>
          <w:rFonts w:eastAsia="Times New Roman" w:cs="Times New Roman"/>
          <w:sz w:val="48"/>
          <w:szCs w:val="48"/>
        </w:rPr>
      </w:pPr>
    </w:p>
    <w:p w14:paraId="0F0F48B6" w14:textId="77777777" w:rsidR="0096705F" w:rsidRDefault="0096705F" w:rsidP="0096705F">
      <w:pPr>
        <w:suppressLineNumbers/>
        <w:rPr>
          <w:rFonts w:eastAsia="Times New Roman" w:cs="Times New Roman"/>
          <w:sz w:val="48"/>
          <w:szCs w:val="48"/>
        </w:rPr>
      </w:pPr>
    </w:p>
    <w:p w14:paraId="3CB7DF85" w14:textId="77777777" w:rsidR="0096705F" w:rsidRDefault="0096705F" w:rsidP="0096705F">
      <w:pPr>
        <w:suppressLineNumbers/>
        <w:rPr>
          <w:rFonts w:eastAsia="Times New Roman" w:cs="Times New Roman"/>
          <w:sz w:val="48"/>
          <w:szCs w:val="48"/>
        </w:rPr>
      </w:pPr>
    </w:p>
    <w:p w14:paraId="1D3FD6A6" w14:textId="77777777" w:rsidR="0096705F" w:rsidRDefault="0096705F" w:rsidP="0096705F">
      <w:pPr>
        <w:suppressLineNumbers/>
        <w:rPr>
          <w:rFonts w:eastAsia="Times New Roman" w:cs="Times New Roman"/>
          <w:sz w:val="48"/>
          <w:szCs w:val="48"/>
        </w:rPr>
      </w:pPr>
    </w:p>
    <w:p w14:paraId="5215C568" w14:textId="77777777" w:rsidR="0096705F" w:rsidRDefault="0096705F" w:rsidP="0096705F">
      <w:pPr>
        <w:suppressLineNumbers/>
        <w:rPr>
          <w:rFonts w:eastAsia="Times New Roman" w:cs="Times New Roman"/>
          <w:sz w:val="48"/>
          <w:szCs w:val="48"/>
        </w:rPr>
      </w:pPr>
    </w:p>
    <w:p w14:paraId="4BF4EB8B" w14:textId="072BA41F" w:rsidR="0096705F" w:rsidRPr="0096705F" w:rsidRDefault="0096705F" w:rsidP="0096705F">
      <w:pPr>
        <w:suppressLineNumbers/>
        <w:rPr>
          <w:rFonts w:eastAsia="Times New Roman" w:cs="Times New Roman"/>
          <w:sz w:val="48"/>
          <w:szCs w:val="48"/>
        </w:rPr>
      </w:pPr>
      <w:r w:rsidRPr="0096705F">
        <w:rPr>
          <w:rFonts w:eastAsia="Times New Roman" w:cs="Times New Roman"/>
          <w:sz w:val="48"/>
          <w:szCs w:val="48"/>
        </w:rPr>
        <w:t xml:space="preserve">WSFA </w:t>
      </w:r>
      <w:r w:rsidR="009B5C6D">
        <w:rPr>
          <w:rFonts w:eastAsia="Times New Roman" w:cs="Times New Roman"/>
          <w:sz w:val="48"/>
          <w:szCs w:val="48"/>
        </w:rPr>
        <w:t>Fall</w:t>
      </w:r>
      <w:r w:rsidRPr="0096705F">
        <w:rPr>
          <w:rFonts w:eastAsia="Times New Roman" w:cs="Times New Roman"/>
          <w:sz w:val="48"/>
          <w:szCs w:val="48"/>
        </w:rPr>
        <w:t xml:space="preserve"> Congress Legislative Packet 2018</w:t>
      </w:r>
    </w:p>
    <w:p w14:paraId="0DFD0C70" w14:textId="77777777" w:rsidR="0096705F" w:rsidRPr="0096705F" w:rsidRDefault="0096705F" w:rsidP="0096705F">
      <w:pPr>
        <w:suppressLineNumbers/>
        <w:rPr>
          <w:rFonts w:eastAsia="Times New Roman" w:cs="Times New Roman"/>
        </w:rPr>
      </w:pPr>
    </w:p>
    <w:p w14:paraId="3FD2EF77" w14:textId="77777777" w:rsidR="0096705F" w:rsidRPr="0096705F" w:rsidRDefault="0096705F" w:rsidP="0096705F">
      <w:pPr>
        <w:suppressLineNumbers/>
        <w:rPr>
          <w:rFonts w:eastAsia="Times New Roman" w:cs="Times New Roman"/>
        </w:rPr>
      </w:pPr>
    </w:p>
    <w:p w14:paraId="1A398CB6" w14:textId="2B8022DF" w:rsidR="0096705F" w:rsidRDefault="0096705F" w:rsidP="0096705F">
      <w:pPr>
        <w:suppressLineNumbers/>
        <w:jc w:val="center"/>
        <w:rPr>
          <w:rFonts w:eastAsia="Times New Roman" w:cs="Times New Roman"/>
        </w:rPr>
      </w:pPr>
      <w:r w:rsidRPr="0096705F">
        <w:rPr>
          <w:rFonts w:eastAsia="Times New Roman" w:cs="Times New Roman"/>
        </w:rPr>
        <w:t>Included in this packet are the selections of the WSFA Congress committee designated for use during the sessions of congress held between January and April 2018.  The legislation is placed in random order per the decision of the committee.  Following the legislation for preliminary sessions is legislation designated for Super Congress.  This Super Congress legislation may ONLY be used for Super Congress OR at tournaments where there is no super congress session</w:t>
      </w:r>
    </w:p>
    <w:p w14:paraId="6DC692DC" w14:textId="75FCF78E" w:rsidR="009B5C6D" w:rsidRDefault="009B5C6D" w:rsidP="0096705F">
      <w:pPr>
        <w:suppressLineNumbers/>
        <w:jc w:val="center"/>
        <w:rPr>
          <w:rFonts w:eastAsia="Times New Roman" w:cs="Times New Roman"/>
        </w:rPr>
      </w:pPr>
    </w:p>
    <w:p w14:paraId="04B209B0" w14:textId="3D2A453B" w:rsidR="009B5C6D" w:rsidRDefault="009B5C6D" w:rsidP="0096705F">
      <w:pPr>
        <w:suppressLineNumbers/>
        <w:jc w:val="center"/>
        <w:rPr>
          <w:rFonts w:eastAsia="Times New Roman" w:cs="Times New Roman"/>
        </w:rPr>
      </w:pPr>
    </w:p>
    <w:p w14:paraId="19AECD4A" w14:textId="62065617" w:rsidR="009B5C6D" w:rsidRDefault="009B5C6D" w:rsidP="0096705F">
      <w:pPr>
        <w:suppressLineNumbers/>
        <w:jc w:val="center"/>
        <w:rPr>
          <w:rFonts w:eastAsia="Times New Roman" w:cs="Times New Roman"/>
        </w:rPr>
      </w:pPr>
    </w:p>
    <w:p w14:paraId="282191C4" w14:textId="2AE1C4C7" w:rsidR="009B5C6D" w:rsidRDefault="009B5C6D" w:rsidP="0096705F">
      <w:pPr>
        <w:suppressLineNumbers/>
        <w:jc w:val="center"/>
        <w:rPr>
          <w:rFonts w:eastAsia="Times New Roman" w:cs="Times New Roman"/>
        </w:rPr>
      </w:pPr>
    </w:p>
    <w:p w14:paraId="3246BF17" w14:textId="5F1DA30E" w:rsidR="009B5C6D" w:rsidRDefault="009B5C6D" w:rsidP="0096705F">
      <w:pPr>
        <w:suppressLineNumbers/>
        <w:jc w:val="center"/>
        <w:rPr>
          <w:rFonts w:eastAsia="Times New Roman" w:cs="Times New Roman"/>
        </w:rPr>
      </w:pPr>
    </w:p>
    <w:p w14:paraId="0F0537CA" w14:textId="563A02D8" w:rsidR="009B5C6D" w:rsidRDefault="009B5C6D" w:rsidP="0096705F">
      <w:pPr>
        <w:suppressLineNumbers/>
        <w:jc w:val="center"/>
        <w:rPr>
          <w:rFonts w:eastAsia="Times New Roman" w:cs="Times New Roman"/>
        </w:rPr>
      </w:pPr>
    </w:p>
    <w:p w14:paraId="0A8BF6BB" w14:textId="36852ABE" w:rsidR="009B5C6D" w:rsidRDefault="009B5C6D" w:rsidP="0096705F">
      <w:pPr>
        <w:suppressLineNumbers/>
        <w:jc w:val="center"/>
        <w:rPr>
          <w:rFonts w:eastAsia="Times New Roman" w:cs="Times New Roman"/>
        </w:rPr>
      </w:pPr>
    </w:p>
    <w:p w14:paraId="2DC58774" w14:textId="0DEA2B1C" w:rsidR="009B5C6D" w:rsidRDefault="009B5C6D" w:rsidP="0096705F">
      <w:pPr>
        <w:suppressLineNumbers/>
        <w:jc w:val="center"/>
        <w:rPr>
          <w:rFonts w:eastAsia="Times New Roman" w:cs="Times New Roman"/>
        </w:rPr>
      </w:pPr>
    </w:p>
    <w:p w14:paraId="6B848CF6" w14:textId="5720B79F" w:rsidR="009B5C6D" w:rsidRDefault="009B5C6D" w:rsidP="0096705F">
      <w:pPr>
        <w:suppressLineNumbers/>
        <w:jc w:val="center"/>
        <w:rPr>
          <w:rFonts w:eastAsia="Times New Roman" w:cs="Times New Roman"/>
        </w:rPr>
      </w:pPr>
    </w:p>
    <w:p w14:paraId="1D312B27" w14:textId="02512939" w:rsidR="009B5C6D" w:rsidRDefault="009B5C6D" w:rsidP="0096705F">
      <w:pPr>
        <w:suppressLineNumbers/>
        <w:jc w:val="center"/>
        <w:rPr>
          <w:rFonts w:eastAsia="Times New Roman" w:cs="Times New Roman"/>
        </w:rPr>
      </w:pPr>
    </w:p>
    <w:p w14:paraId="7EA73011" w14:textId="6EEBFD80" w:rsidR="009B5C6D" w:rsidRDefault="009B5C6D" w:rsidP="0096705F">
      <w:pPr>
        <w:suppressLineNumbers/>
        <w:jc w:val="center"/>
        <w:rPr>
          <w:rFonts w:eastAsia="Times New Roman" w:cs="Times New Roman"/>
        </w:rPr>
      </w:pPr>
    </w:p>
    <w:p w14:paraId="6E691C0C" w14:textId="5165DEA3" w:rsidR="009B5C6D" w:rsidRDefault="009B5C6D" w:rsidP="0096705F">
      <w:pPr>
        <w:suppressLineNumbers/>
        <w:jc w:val="center"/>
        <w:rPr>
          <w:rFonts w:eastAsia="Times New Roman" w:cs="Times New Roman"/>
        </w:rPr>
      </w:pPr>
    </w:p>
    <w:p w14:paraId="4C1AEACE" w14:textId="3FAEC7A3" w:rsidR="009B5C6D" w:rsidRDefault="009B5C6D" w:rsidP="0096705F">
      <w:pPr>
        <w:suppressLineNumbers/>
        <w:jc w:val="center"/>
        <w:rPr>
          <w:rFonts w:eastAsia="Times New Roman" w:cs="Times New Roman"/>
        </w:rPr>
      </w:pPr>
    </w:p>
    <w:p w14:paraId="2F2D9A26" w14:textId="037F66CB" w:rsidR="009B5C6D" w:rsidRDefault="009B5C6D" w:rsidP="0096705F">
      <w:pPr>
        <w:suppressLineNumbers/>
        <w:jc w:val="center"/>
        <w:rPr>
          <w:rFonts w:eastAsia="Times New Roman" w:cs="Times New Roman"/>
        </w:rPr>
      </w:pPr>
    </w:p>
    <w:p w14:paraId="49973C0F" w14:textId="49E7DBC6" w:rsidR="009B5C6D" w:rsidRDefault="009B5C6D" w:rsidP="0096705F">
      <w:pPr>
        <w:suppressLineNumbers/>
        <w:jc w:val="center"/>
        <w:rPr>
          <w:rFonts w:eastAsia="Times New Roman" w:cs="Times New Roman"/>
        </w:rPr>
      </w:pPr>
    </w:p>
    <w:p w14:paraId="5EE709FA" w14:textId="6076ADDC" w:rsidR="009B5C6D" w:rsidRDefault="009B5C6D" w:rsidP="0096705F">
      <w:pPr>
        <w:suppressLineNumbers/>
        <w:jc w:val="center"/>
        <w:rPr>
          <w:rFonts w:eastAsia="Times New Roman" w:cs="Times New Roman"/>
        </w:rPr>
      </w:pPr>
    </w:p>
    <w:p w14:paraId="43F8BC4B" w14:textId="385C6E40" w:rsidR="009B5C6D" w:rsidRDefault="009B5C6D" w:rsidP="0096705F">
      <w:pPr>
        <w:suppressLineNumbers/>
        <w:jc w:val="center"/>
        <w:rPr>
          <w:rFonts w:eastAsia="Times New Roman" w:cs="Times New Roman"/>
        </w:rPr>
      </w:pPr>
    </w:p>
    <w:p w14:paraId="4CFE6165" w14:textId="55EB38DB" w:rsidR="009B5C6D" w:rsidRDefault="009B5C6D" w:rsidP="0096705F">
      <w:pPr>
        <w:suppressLineNumbers/>
        <w:jc w:val="center"/>
        <w:rPr>
          <w:rFonts w:eastAsia="Times New Roman" w:cs="Times New Roman"/>
        </w:rPr>
      </w:pPr>
    </w:p>
    <w:p w14:paraId="3BF1093E" w14:textId="28FC67A4" w:rsidR="009B5C6D" w:rsidRDefault="009B5C6D" w:rsidP="0096705F">
      <w:pPr>
        <w:suppressLineNumbers/>
        <w:jc w:val="center"/>
        <w:rPr>
          <w:rFonts w:eastAsia="Times New Roman" w:cs="Times New Roman"/>
        </w:rPr>
      </w:pPr>
    </w:p>
    <w:p w14:paraId="7620C96E" w14:textId="62DC6C68" w:rsidR="009B5C6D" w:rsidRDefault="009B5C6D" w:rsidP="0096705F">
      <w:pPr>
        <w:suppressLineNumbers/>
        <w:jc w:val="center"/>
        <w:rPr>
          <w:rFonts w:eastAsia="Times New Roman" w:cs="Times New Roman"/>
        </w:rPr>
      </w:pPr>
    </w:p>
    <w:p w14:paraId="3D37BDE7" w14:textId="1E7D24E1" w:rsidR="009B5C6D" w:rsidRDefault="009B5C6D" w:rsidP="0096705F">
      <w:pPr>
        <w:suppressLineNumbers/>
        <w:jc w:val="center"/>
        <w:rPr>
          <w:rFonts w:eastAsia="Times New Roman" w:cs="Times New Roman"/>
        </w:rPr>
      </w:pPr>
    </w:p>
    <w:p w14:paraId="41FC9D09" w14:textId="13213F2F" w:rsidR="009B5C6D" w:rsidRDefault="009B5C6D" w:rsidP="0096705F">
      <w:pPr>
        <w:suppressLineNumbers/>
        <w:jc w:val="center"/>
        <w:rPr>
          <w:rFonts w:eastAsia="Times New Roman" w:cs="Times New Roman"/>
        </w:rPr>
      </w:pPr>
    </w:p>
    <w:p w14:paraId="7D81AA8A" w14:textId="7278605F" w:rsidR="009B5C6D" w:rsidRDefault="009B5C6D" w:rsidP="0096705F">
      <w:pPr>
        <w:suppressLineNumbers/>
        <w:jc w:val="center"/>
        <w:rPr>
          <w:rFonts w:eastAsia="Times New Roman" w:cs="Times New Roman"/>
        </w:rPr>
      </w:pPr>
    </w:p>
    <w:p w14:paraId="0F16209D" w14:textId="5EEDE380" w:rsidR="009B5C6D" w:rsidRDefault="009B5C6D" w:rsidP="0096705F">
      <w:pPr>
        <w:suppressLineNumbers/>
        <w:jc w:val="center"/>
        <w:rPr>
          <w:rFonts w:eastAsia="Times New Roman" w:cs="Times New Roman"/>
        </w:rPr>
      </w:pPr>
    </w:p>
    <w:p w14:paraId="673D95BE" w14:textId="40A6779C" w:rsidR="009B5C6D" w:rsidRDefault="009B5C6D" w:rsidP="0096705F">
      <w:pPr>
        <w:suppressLineNumbers/>
        <w:jc w:val="center"/>
        <w:rPr>
          <w:rFonts w:eastAsia="Times New Roman" w:cs="Times New Roman"/>
        </w:rPr>
      </w:pPr>
    </w:p>
    <w:p w14:paraId="4D47707D" w14:textId="48B35CED" w:rsidR="009B5C6D" w:rsidRDefault="009B5C6D" w:rsidP="0096705F">
      <w:pPr>
        <w:suppressLineNumbers/>
        <w:jc w:val="center"/>
        <w:rPr>
          <w:rFonts w:eastAsia="Times New Roman" w:cs="Times New Roman"/>
        </w:rPr>
      </w:pPr>
    </w:p>
    <w:p w14:paraId="2400D10F" w14:textId="4E60E193" w:rsidR="009B5C6D" w:rsidRDefault="009B5C6D" w:rsidP="0096705F">
      <w:pPr>
        <w:suppressLineNumbers/>
        <w:jc w:val="center"/>
        <w:rPr>
          <w:rFonts w:eastAsia="Times New Roman" w:cs="Times New Roman"/>
        </w:rPr>
      </w:pPr>
    </w:p>
    <w:p w14:paraId="75BA95EC" w14:textId="1216708E" w:rsidR="009B5C6D" w:rsidRDefault="009B5C6D" w:rsidP="0096705F">
      <w:pPr>
        <w:suppressLineNumbers/>
        <w:jc w:val="center"/>
        <w:rPr>
          <w:rFonts w:eastAsia="Times New Roman" w:cs="Times New Roman"/>
        </w:rPr>
      </w:pPr>
    </w:p>
    <w:p w14:paraId="01E8A7C5" w14:textId="5578DC2C" w:rsidR="009B5C6D" w:rsidRDefault="009B5C6D" w:rsidP="0096705F">
      <w:pPr>
        <w:suppressLineNumbers/>
        <w:jc w:val="center"/>
        <w:rPr>
          <w:rFonts w:eastAsia="Times New Roman" w:cs="Times New Roman"/>
        </w:rPr>
      </w:pPr>
    </w:p>
    <w:p w14:paraId="18A37941" w14:textId="526F60FE" w:rsidR="009B5C6D" w:rsidRDefault="009B5C6D" w:rsidP="0096705F">
      <w:pPr>
        <w:suppressLineNumbers/>
        <w:jc w:val="center"/>
        <w:rPr>
          <w:rFonts w:eastAsia="Times New Roman" w:cs="Times New Roman"/>
        </w:rPr>
      </w:pPr>
    </w:p>
    <w:p w14:paraId="15E8DAD3" w14:textId="211F8F5F" w:rsidR="009B5C6D" w:rsidRDefault="009B5C6D" w:rsidP="0096705F">
      <w:pPr>
        <w:suppressLineNumbers/>
        <w:jc w:val="center"/>
        <w:rPr>
          <w:rFonts w:eastAsia="Times New Roman" w:cs="Times New Roman"/>
        </w:rPr>
      </w:pPr>
    </w:p>
    <w:p w14:paraId="52CBE443" w14:textId="7300B361" w:rsidR="009B5C6D" w:rsidRDefault="009B5C6D" w:rsidP="0096705F">
      <w:pPr>
        <w:suppressLineNumbers/>
        <w:jc w:val="center"/>
        <w:rPr>
          <w:rFonts w:eastAsia="Times New Roman" w:cs="Times New Roman"/>
        </w:rPr>
      </w:pPr>
    </w:p>
    <w:p w14:paraId="7CEE96A8" w14:textId="6816A623" w:rsidR="009B5C6D" w:rsidRDefault="009B5C6D" w:rsidP="0096705F">
      <w:pPr>
        <w:suppressLineNumbers/>
        <w:jc w:val="center"/>
        <w:rPr>
          <w:rFonts w:eastAsia="Times New Roman" w:cs="Times New Roman"/>
        </w:rPr>
      </w:pPr>
    </w:p>
    <w:p w14:paraId="47F07756" w14:textId="6F1F0A49" w:rsidR="009B5C6D" w:rsidRDefault="009B5C6D" w:rsidP="0096705F">
      <w:pPr>
        <w:suppressLineNumbers/>
        <w:jc w:val="center"/>
        <w:rPr>
          <w:rFonts w:eastAsia="Times New Roman" w:cs="Times New Roman"/>
        </w:rPr>
      </w:pPr>
    </w:p>
    <w:p w14:paraId="14DA8FE1" w14:textId="1FCE59DF" w:rsidR="009B5C6D" w:rsidRDefault="009B5C6D" w:rsidP="0096705F">
      <w:pPr>
        <w:suppressLineNumbers/>
        <w:jc w:val="center"/>
        <w:rPr>
          <w:rFonts w:eastAsia="Times New Roman" w:cs="Times New Roman"/>
        </w:rPr>
      </w:pPr>
    </w:p>
    <w:p w14:paraId="4A5A7D27" w14:textId="0C802367" w:rsidR="009B5C6D" w:rsidRDefault="009B5C6D" w:rsidP="0096705F">
      <w:pPr>
        <w:suppressLineNumbers/>
        <w:jc w:val="center"/>
        <w:rPr>
          <w:rFonts w:eastAsia="Times New Roman" w:cs="Times New Roman"/>
        </w:rPr>
      </w:pPr>
    </w:p>
    <w:p w14:paraId="2ADADEEA" w14:textId="29A68F33" w:rsidR="009B5C6D" w:rsidRDefault="009B5C6D" w:rsidP="0096705F">
      <w:pPr>
        <w:suppressLineNumbers/>
        <w:jc w:val="center"/>
        <w:rPr>
          <w:rFonts w:eastAsia="Times New Roman" w:cs="Times New Roman"/>
        </w:rPr>
      </w:pPr>
    </w:p>
    <w:p w14:paraId="1F462BE7" w14:textId="201D4A7F" w:rsidR="009B5C6D" w:rsidRPr="009B5C6D" w:rsidRDefault="009B5C6D" w:rsidP="009B5C6D">
      <w:pPr>
        <w:suppressLineNumbers/>
        <w:spacing w:after="200" w:line="276" w:lineRule="auto"/>
        <w:jc w:val="center"/>
        <w:rPr>
          <w:rFonts w:ascii="Times New Roman" w:eastAsia="Times New Roman" w:hAnsi="Times New Roman" w:cs="Times New Roman"/>
          <w:b/>
          <w:sz w:val="36"/>
          <w:szCs w:val="36"/>
          <w:u w:val="single"/>
        </w:rPr>
      </w:pPr>
    </w:p>
    <w:p w14:paraId="690AE49F" w14:textId="77777777" w:rsidR="00FE1782" w:rsidRPr="009B5C6D" w:rsidRDefault="00FE1782" w:rsidP="00FE1782">
      <w:pPr>
        <w:suppressLineNumbers/>
        <w:spacing w:after="200" w:line="276" w:lineRule="auto"/>
        <w:jc w:val="center"/>
        <w:rPr>
          <w:rFonts w:ascii="Times New Roman" w:eastAsia="Times New Roman" w:hAnsi="Times New Roman" w:cs="Times New Roman"/>
          <w:b/>
          <w:sz w:val="36"/>
          <w:szCs w:val="36"/>
          <w:u w:val="single"/>
        </w:rPr>
      </w:pPr>
      <w:r w:rsidRPr="009B5C6D">
        <w:rPr>
          <w:rFonts w:ascii="Times New Roman" w:eastAsia="Times New Roman" w:hAnsi="Times New Roman" w:cs="Times New Roman"/>
          <w:b/>
          <w:sz w:val="36"/>
          <w:szCs w:val="36"/>
          <w:u w:val="single"/>
        </w:rPr>
        <w:t>Table of Contents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7053"/>
        <w:gridCol w:w="1886"/>
      </w:tblGrid>
      <w:tr w:rsidR="00FE1782" w:rsidRPr="009B5C6D" w14:paraId="2B0CA648" w14:textId="77777777" w:rsidTr="00FE1782">
        <w:trPr>
          <w:trHeight w:val="332"/>
        </w:trPr>
        <w:tc>
          <w:tcPr>
            <w:tcW w:w="471" w:type="dxa"/>
          </w:tcPr>
          <w:p w14:paraId="61F18E69" w14:textId="77777777" w:rsidR="00FE1782" w:rsidRPr="009B5C6D" w:rsidRDefault="00FE1782" w:rsidP="00E2093F">
            <w:pPr>
              <w:rPr>
                <w:rFonts w:eastAsia="Times New Roman" w:cs="Times New Roman"/>
                <w:b/>
              </w:rPr>
            </w:pPr>
            <w:bookmarkStart w:id="1" w:name="_Hlk494363288"/>
            <w:r w:rsidRPr="009B5C6D">
              <w:rPr>
                <w:rFonts w:eastAsia="Times New Roman" w:cs="Times New Roman"/>
                <w:b/>
              </w:rPr>
              <w:t>#</w:t>
            </w:r>
          </w:p>
        </w:tc>
        <w:tc>
          <w:tcPr>
            <w:tcW w:w="7053" w:type="dxa"/>
          </w:tcPr>
          <w:p w14:paraId="0AF14C82" w14:textId="77777777" w:rsidR="00FE1782" w:rsidRPr="009B5C6D" w:rsidRDefault="00FE1782" w:rsidP="00E2093F">
            <w:pPr>
              <w:rPr>
                <w:rFonts w:eastAsia="Times New Roman" w:cs="Times New Roman"/>
                <w:b/>
              </w:rPr>
            </w:pPr>
            <w:r w:rsidRPr="009B5C6D">
              <w:rPr>
                <w:rFonts w:eastAsia="Times New Roman" w:cs="Times New Roman"/>
                <w:b/>
              </w:rPr>
              <w:t>Title</w:t>
            </w:r>
          </w:p>
        </w:tc>
        <w:tc>
          <w:tcPr>
            <w:tcW w:w="1885" w:type="dxa"/>
          </w:tcPr>
          <w:p w14:paraId="6610BC17" w14:textId="77777777" w:rsidR="00FE1782" w:rsidRPr="009B5C6D" w:rsidRDefault="00FE1782" w:rsidP="00E2093F">
            <w:pPr>
              <w:rPr>
                <w:rFonts w:eastAsia="Times New Roman" w:cs="Times New Roman"/>
                <w:b/>
              </w:rPr>
            </w:pPr>
            <w:r w:rsidRPr="009B5C6D">
              <w:rPr>
                <w:rFonts w:eastAsia="Times New Roman" w:cs="Times New Roman"/>
                <w:b/>
              </w:rPr>
              <w:t>School</w:t>
            </w:r>
          </w:p>
        </w:tc>
      </w:tr>
      <w:tr w:rsidR="00FE1782" w:rsidRPr="009B5C6D" w14:paraId="0436D6E5" w14:textId="77777777" w:rsidTr="00FE1782">
        <w:trPr>
          <w:trHeight w:val="356"/>
        </w:trPr>
        <w:tc>
          <w:tcPr>
            <w:tcW w:w="471" w:type="dxa"/>
          </w:tcPr>
          <w:p w14:paraId="1F53EF86" w14:textId="77777777" w:rsidR="00FE1782" w:rsidRPr="009B5C6D" w:rsidRDefault="00FE1782" w:rsidP="00E2093F">
            <w:pPr>
              <w:rPr>
                <w:rFonts w:eastAsia="Times New Roman" w:cs="Times New Roman"/>
              </w:rPr>
            </w:pPr>
            <w:bookmarkStart w:id="2" w:name="_Hlk500410603"/>
            <w:bookmarkEnd w:id="1"/>
            <w:r w:rsidRPr="009B5C6D">
              <w:rPr>
                <w:rFonts w:eastAsia="Times New Roman" w:cs="Times New Roman"/>
              </w:rPr>
              <w:t>A</w:t>
            </w:r>
          </w:p>
        </w:tc>
        <w:tc>
          <w:tcPr>
            <w:tcW w:w="7053" w:type="dxa"/>
          </w:tcPr>
          <w:p w14:paraId="7218B993"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Resolution to Abolish the Transport Safety Administration</w:t>
            </w:r>
          </w:p>
        </w:tc>
        <w:tc>
          <w:tcPr>
            <w:tcW w:w="1885" w:type="dxa"/>
          </w:tcPr>
          <w:p w14:paraId="39942AB3" w14:textId="77777777" w:rsidR="00FE1782" w:rsidRPr="009B5C6D" w:rsidRDefault="00FE1782" w:rsidP="00E2093F">
            <w:pPr>
              <w:rPr>
                <w:rFonts w:eastAsia="Times New Roman" w:cs="Times New Roman"/>
              </w:rPr>
            </w:pPr>
            <w:r w:rsidRPr="009B5C6D">
              <w:rPr>
                <w:rFonts w:eastAsia="Times New Roman" w:cs="Times New Roman"/>
              </w:rPr>
              <w:t>Interlake HS</w:t>
            </w:r>
          </w:p>
        </w:tc>
      </w:tr>
      <w:tr w:rsidR="00FE1782" w:rsidRPr="009B5C6D" w14:paraId="7CFB6DDC" w14:textId="77777777" w:rsidTr="00FE1782">
        <w:trPr>
          <w:trHeight w:val="332"/>
        </w:trPr>
        <w:tc>
          <w:tcPr>
            <w:tcW w:w="471" w:type="dxa"/>
          </w:tcPr>
          <w:p w14:paraId="46DEB5B4" w14:textId="77777777" w:rsidR="00FE1782" w:rsidRPr="009B5C6D" w:rsidRDefault="00FE1782" w:rsidP="00E2093F">
            <w:pPr>
              <w:rPr>
                <w:rFonts w:eastAsia="Times New Roman" w:cs="Times New Roman"/>
              </w:rPr>
            </w:pPr>
            <w:r w:rsidRPr="009B5C6D">
              <w:rPr>
                <w:rFonts w:eastAsia="Times New Roman" w:cs="Times New Roman"/>
              </w:rPr>
              <w:t>B</w:t>
            </w:r>
          </w:p>
        </w:tc>
        <w:tc>
          <w:tcPr>
            <w:tcW w:w="7053" w:type="dxa"/>
          </w:tcPr>
          <w:p w14:paraId="68EDA22A" w14:textId="77777777" w:rsidR="00FE1782" w:rsidRPr="009B5C6D" w:rsidRDefault="00FE1782" w:rsidP="00E2093F">
            <w:pPr>
              <w:rPr>
                <w:rFonts w:eastAsia="Times New Roman" w:cs="Times New Roman"/>
              </w:rPr>
            </w:pPr>
            <w:r>
              <w:rPr>
                <w:rFonts w:eastAsia="Times New Roman" w:cs="Times New Roman"/>
              </w:rPr>
              <w:t>A Resolution to Increase Cybersecurity Spending to Combat Cyberterrorism</w:t>
            </w:r>
          </w:p>
        </w:tc>
        <w:tc>
          <w:tcPr>
            <w:tcW w:w="1885" w:type="dxa"/>
          </w:tcPr>
          <w:p w14:paraId="7F73150C" w14:textId="77777777" w:rsidR="00FE1782" w:rsidRPr="009B5C6D" w:rsidRDefault="00FE1782" w:rsidP="00E2093F">
            <w:pPr>
              <w:rPr>
                <w:rFonts w:eastAsia="Times New Roman" w:cs="Times New Roman"/>
              </w:rPr>
            </w:pPr>
            <w:r>
              <w:rPr>
                <w:rFonts w:eastAsia="Times New Roman" w:cs="Times New Roman"/>
              </w:rPr>
              <w:t xml:space="preserve">Seattle Academy </w:t>
            </w:r>
          </w:p>
        </w:tc>
      </w:tr>
      <w:tr w:rsidR="00FE1782" w:rsidRPr="009B5C6D" w14:paraId="58C3C8D4" w14:textId="77777777" w:rsidTr="00FE1782">
        <w:trPr>
          <w:trHeight w:val="689"/>
        </w:trPr>
        <w:tc>
          <w:tcPr>
            <w:tcW w:w="471" w:type="dxa"/>
          </w:tcPr>
          <w:p w14:paraId="54B27E8B" w14:textId="77777777" w:rsidR="00FE1782" w:rsidRPr="009B5C6D" w:rsidRDefault="00FE1782" w:rsidP="00E2093F">
            <w:pPr>
              <w:rPr>
                <w:rFonts w:eastAsia="Times New Roman" w:cs="Times New Roman"/>
              </w:rPr>
            </w:pPr>
            <w:r w:rsidRPr="009B5C6D">
              <w:rPr>
                <w:rFonts w:eastAsia="Times New Roman" w:cs="Times New Roman"/>
              </w:rPr>
              <w:t>C</w:t>
            </w:r>
          </w:p>
        </w:tc>
        <w:tc>
          <w:tcPr>
            <w:tcW w:w="7053" w:type="dxa"/>
          </w:tcPr>
          <w:p w14:paraId="5EAD6A71" w14:textId="77777777" w:rsidR="00FE1782" w:rsidRPr="009B5C6D" w:rsidRDefault="00FE1782" w:rsidP="00E2093F">
            <w:pPr>
              <w:rPr>
                <w:rFonts w:eastAsia="Times New Roman" w:cs="Times New Roman"/>
              </w:rPr>
            </w:pPr>
            <w:r w:rsidRPr="009B5C6D">
              <w:rPr>
                <w:rFonts w:eastAsia="Times New Roman" w:cs="Times New Roman"/>
              </w:rPr>
              <w:t xml:space="preserve">A Resolution to </w:t>
            </w:r>
            <w:r>
              <w:rPr>
                <w:rFonts w:eastAsia="Times New Roman" w:cs="Times New Roman"/>
              </w:rPr>
              <w:t>Restrict the Use of Weaponized Drone Systems to Increase Effective Warfighting</w:t>
            </w:r>
          </w:p>
        </w:tc>
        <w:tc>
          <w:tcPr>
            <w:tcW w:w="1885" w:type="dxa"/>
          </w:tcPr>
          <w:p w14:paraId="3DD969FC" w14:textId="77777777" w:rsidR="00FE1782" w:rsidRPr="009B5C6D" w:rsidRDefault="00FE1782" w:rsidP="00E2093F">
            <w:pPr>
              <w:rPr>
                <w:rFonts w:eastAsia="Times New Roman" w:cs="Times New Roman"/>
              </w:rPr>
            </w:pPr>
            <w:r>
              <w:rPr>
                <w:rFonts w:eastAsia="Times New Roman" w:cs="Times New Roman"/>
              </w:rPr>
              <w:t>Eastside Catholic HS</w:t>
            </w:r>
          </w:p>
        </w:tc>
      </w:tr>
      <w:tr w:rsidR="00FE1782" w:rsidRPr="009B5C6D" w14:paraId="5B443041" w14:textId="77777777" w:rsidTr="00FE1782">
        <w:trPr>
          <w:trHeight w:val="332"/>
        </w:trPr>
        <w:tc>
          <w:tcPr>
            <w:tcW w:w="471" w:type="dxa"/>
          </w:tcPr>
          <w:p w14:paraId="69FC5683" w14:textId="77777777" w:rsidR="00FE1782" w:rsidRPr="009B5C6D" w:rsidRDefault="00FE1782" w:rsidP="00E2093F">
            <w:pPr>
              <w:rPr>
                <w:rFonts w:eastAsia="Times New Roman" w:cs="Times New Roman"/>
              </w:rPr>
            </w:pPr>
            <w:r w:rsidRPr="009B5C6D">
              <w:rPr>
                <w:rFonts w:eastAsia="Times New Roman" w:cs="Times New Roman"/>
              </w:rPr>
              <w:t>D</w:t>
            </w:r>
          </w:p>
        </w:tc>
        <w:tc>
          <w:tcPr>
            <w:tcW w:w="7053" w:type="dxa"/>
          </w:tcPr>
          <w:p w14:paraId="108FD634" w14:textId="77777777" w:rsidR="00FE1782" w:rsidRPr="009B5C6D" w:rsidRDefault="00FE1782" w:rsidP="00E2093F">
            <w:pPr>
              <w:rPr>
                <w:rFonts w:eastAsia="Times New Roman" w:cs="Times New Roman"/>
              </w:rPr>
            </w:pPr>
            <w:r>
              <w:rPr>
                <w:rFonts w:eastAsia="Times New Roman" w:cs="Times New Roman"/>
              </w:rPr>
              <w:t>A Bill to Regulate Genetic Modification</w:t>
            </w:r>
          </w:p>
        </w:tc>
        <w:tc>
          <w:tcPr>
            <w:tcW w:w="1885" w:type="dxa"/>
          </w:tcPr>
          <w:p w14:paraId="791950F8" w14:textId="77777777" w:rsidR="00FE1782" w:rsidRPr="009B5C6D" w:rsidRDefault="00FE1782" w:rsidP="00E2093F">
            <w:pPr>
              <w:rPr>
                <w:rFonts w:eastAsia="Times New Roman" w:cs="Times New Roman"/>
              </w:rPr>
            </w:pPr>
            <w:r>
              <w:rPr>
                <w:rFonts w:eastAsia="Times New Roman" w:cs="Times New Roman"/>
              </w:rPr>
              <w:t>Newport HS</w:t>
            </w:r>
          </w:p>
        </w:tc>
      </w:tr>
      <w:tr w:rsidR="00FE1782" w:rsidRPr="009B5C6D" w14:paraId="31180F81" w14:textId="77777777" w:rsidTr="00FE1782">
        <w:trPr>
          <w:trHeight w:val="356"/>
        </w:trPr>
        <w:tc>
          <w:tcPr>
            <w:tcW w:w="471" w:type="dxa"/>
          </w:tcPr>
          <w:p w14:paraId="61FC18AF" w14:textId="77777777" w:rsidR="00FE1782" w:rsidRPr="009B5C6D" w:rsidRDefault="00FE1782" w:rsidP="00E2093F">
            <w:pPr>
              <w:rPr>
                <w:rFonts w:eastAsia="Times New Roman" w:cs="Times New Roman"/>
              </w:rPr>
            </w:pPr>
            <w:r w:rsidRPr="009B5C6D">
              <w:rPr>
                <w:rFonts w:eastAsia="Times New Roman" w:cs="Times New Roman"/>
              </w:rPr>
              <w:t>E</w:t>
            </w:r>
          </w:p>
        </w:tc>
        <w:tc>
          <w:tcPr>
            <w:tcW w:w="7053" w:type="dxa"/>
          </w:tcPr>
          <w:p w14:paraId="1F4BE112" w14:textId="77777777" w:rsidR="00FE1782" w:rsidRPr="009B5C6D" w:rsidRDefault="00FE1782" w:rsidP="00E2093F">
            <w:pPr>
              <w:rPr>
                <w:rFonts w:eastAsia="Times New Roman" w:cs="Times New Roman"/>
              </w:rPr>
            </w:pPr>
            <w:r>
              <w:rPr>
                <w:rFonts w:eastAsia="Times New Roman" w:cs="Times New Roman"/>
              </w:rPr>
              <w:t>A Bill to Regarding the Data Privacy Act</w:t>
            </w:r>
          </w:p>
        </w:tc>
        <w:tc>
          <w:tcPr>
            <w:tcW w:w="1885" w:type="dxa"/>
          </w:tcPr>
          <w:p w14:paraId="3D062DCE" w14:textId="77777777" w:rsidR="00FE1782" w:rsidRPr="009B5C6D" w:rsidRDefault="00FE1782" w:rsidP="00E2093F">
            <w:pPr>
              <w:rPr>
                <w:rFonts w:eastAsia="Times New Roman" w:cs="Times New Roman"/>
              </w:rPr>
            </w:pPr>
            <w:r>
              <w:rPr>
                <w:rFonts w:eastAsia="Times New Roman" w:cs="Times New Roman"/>
              </w:rPr>
              <w:t xml:space="preserve">Redmond HS </w:t>
            </w:r>
          </w:p>
        </w:tc>
      </w:tr>
      <w:tr w:rsidR="00FE1782" w:rsidRPr="009B5C6D" w14:paraId="67FF093C" w14:textId="77777777" w:rsidTr="00FE1782">
        <w:trPr>
          <w:trHeight w:val="332"/>
        </w:trPr>
        <w:tc>
          <w:tcPr>
            <w:tcW w:w="471" w:type="dxa"/>
          </w:tcPr>
          <w:p w14:paraId="03178F46" w14:textId="77777777" w:rsidR="00FE1782" w:rsidRPr="009B5C6D" w:rsidRDefault="00FE1782" w:rsidP="00E2093F">
            <w:pPr>
              <w:rPr>
                <w:rFonts w:eastAsia="Times New Roman" w:cs="Times New Roman"/>
              </w:rPr>
            </w:pPr>
            <w:r w:rsidRPr="009B5C6D">
              <w:rPr>
                <w:rFonts w:eastAsia="Times New Roman" w:cs="Times New Roman"/>
              </w:rPr>
              <w:t>F</w:t>
            </w:r>
          </w:p>
        </w:tc>
        <w:tc>
          <w:tcPr>
            <w:tcW w:w="7053" w:type="dxa"/>
          </w:tcPr>
          <w:p w14:paraId="39E027E1" w14:textId="77777777" w:rsidR="00FE1782" w:rsidRPr="009B5C6D" w:rsidRDefault="00FE1782" w:rsidP="00E2093F">
            <w:pPr>
              <w:rPr>
                <w:rFonts w:eastAsia="Times New Roman" w:cs="Times New Roman"/>
              </w:rPr>
            </w:pPr>
            <w:r>
              <w:rPr>
                <w:rFonts w:eastAsia="Times New Roman" w:cs="Times New Roman"/>
              </w:rPr>
              <w:t>A Bill to Mandate Transparency in Pharmaceutical Drug Pricing</w:t>
            </w:r>
          </w:p>
        </w:tc>
        <w:tc>
          <w:tcPr>
            <w:tcW w:w="1885" w:type="dxa"/>
          </w:tcPr>
          <w:p w14:paraId="6766A619" w14:textId="77777777" w:rsidR="00FE1782" w:rsidRPr="009B5C6D" w:rsidRDefault="00FE1782" w:rsidP="00E2093F">
            <w:pPr>
              <w:rPr>
                <w:rFonts w:eastAsia="Times New Roman" w:cs="Times New Roman"/>
              </w:rPr>
            </w:pPr>
            <w:r>
              <w:rPr>
                <w:rFonts w:eastAsia="Times New Roman" w:cs="Times New Roman"/>
              </w:rPr>
              <w:t>Bellevue HS</w:t>
            </w:r>
          </w:p>
        </w:tc>
      </w:tr>
      <w:tr w:rsidR="00FE1782" w:rsidRPr="009B5C6D" w14:paraId="6599185E" w14:textId="77777777" w:rsidTr="00FE1782">
        <w:trPr>
          <w:trHeight w:val="332"/>
        </w:trPr>
        <w:tc>
          <w:tcPr>
            <w:tcW w:w="471" w:type="dxa"/>
          </w:tcPr>
          <w:p w14:paraId="3E12422D" w14:textId="77777777" w:rsidR="00FE1782" w:rsidRPr="009B5C6D" w:rsidRDefault="00FE1782" w:rsidP="00E2093F">
            <w:pPr>
              <w:rPr>
                <w:rFonts w:eastAsia="Times New Roman" w:cs="Times New Roman"/>
              </w:rPr>
            </w:pPr>
            <w:r w:rsidRPr="009B5C6D">
              <w:rPr>
                <w:rFonts w:eastAsia="Times New Roman" w:cs="Times New Roman"/>
              </w:rPr>
              <w:t>G</w:t>
            </w:r>
          </w:p>
        </w:tc>
        <w:tc>
          <w:tcPr>
            <w:tcW w:w="7053" w:type="dxa"/>
          </w:tcPr>
          <w:p w14:paraId="5D818A18"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Resolution to Grant all US Territories the Right to Vote on Federal Issues</w:t>
            </w:r>
          </w:p>
        </w:tc>
        <w:tc>
          <w:tcPr>
            <w:tcW w:w="1885" w:type="dxa"/>
          </w:tcPr>
          <w:p w14:paraId="4D9B9B13" w14:textId="77777777" w:rsidR="00FE1782" w:rsidRPr="009B5C6D" w:rsidRDefault="00FE1782" w:rsidP="00E2093F">
            <w:pPr>
              <w:rPr>
                <w:rFonts w:eastAsia="Times New Roman" w:cs="Times New Roman"/>
              </w:rPr>
            </w:pPr>
            <w:r>
              <w:rPr>
                <w:rFonts w:eastAsia="Times New Roman" w:cs="Times New Roman"/>
              </w:rPr>
              <w:t xml:space="preserve">Kingston HS </w:t>
            </w:r>
          </w:p>
        </w:tc>
      </w:tr>
      <w:bookmarkEnd w:id="2"/>
      <w:tr w:rsidR="00FE1782" w:rsidRPr="009B5C6D" w14:paraId="5A703E40" w14:textId="77777777" w:rsidTr="00FE1782">
        <w:trPr>
          <w:trHeight w:val="332"/>
        </w:trPr>
        <w:tc>
          <w:tcPr>
            <w:tcW w:w="471" w:type="dxa"/>
          </w:tcPr>
          <w:p w14:paraId="3D48C0A4" w14:textId="77777777" w:rsidR="00FE1782" w:rsidRPr="009B5C6D" w:rsidRDefault="00FE1782" w:rsidP="00E2093F">
            <w:pPr>
              <w:tabs>
                <w:tab w:val="left" w:pos="3200"/>
              </w:tabs>
              <w:rPr>
                <w:rFonts w:eastAsia="Times New Roman" w:cs="Times New Roman"/>
              </w:rPr>
            </w:pPr>
            <w:r w:rsidRPr="009B5C6D">
              <w:rPr>
                <w:rFonts w:eastAsia="Times New Roman" w:cs="Times New Roman"/>
              </w:rPr>
              <w:t>H</w:t>
            </w:r>
          </w:p>
        </w:tc>
        <w:tc>
          <w:tcPr>
            <w:tcW w:w="7053" w:type="dxa"/>
          </w:tcPr>
          <w:p w14:paraId="2B131C09" w14:textId="77777777" w:rsidR="00FE1782" w:rsidRPr="009B5C6D" w:rsidRDefault="00FE1782" w:rsidP="00E2093F">
            <w:pPr>
              <w:rPr>
                <w:rFonts w:eastAsia="Times New Roman" w:cs="Times New Roman"/>
              </w:rPr>
            </w:pPr>
            <w:r w:rsidRPr="009B5C6D">
              <w:rPr>
                <w:rFonts w:eastAsia="Times New Roman" w:cs="Times New Roman"/>
              </w:rPr>
              <w:t>A Resolution</w:t>
            </w:r>
            <w:r>
              <w:rPr>
                <w:rFonts w:eastAsia="Times New Roman" w:cs="Times New Roman"/>
              </w:rPr>
              <w:t xml:space="preserve"> to Change Discovery Rules</w:t>
            </w:r>
          </w:p>
        </w:tc>
        <w:tc>
          <w:tcPr>
            <w:tcW w:w="1885" w:type="dxa"/>
          </w:tcPr>
          <w:p w14:paraId="1727518D" w14:textId="77777777" w:rsidR="00FE1782" w:rsidRPr="009B5C6D" w:rsidRDefault="00FE1782" w:rsidP="00E2093F">
            <w:pPr>
              <w:rPr>
                <w:rFonts w:eastAsia="Times New Roman" w:cs="Times New Roman"/>
              </w:rPr>
            </w:pPr>
            <w:r>
              <w:rPr>
                <w:rFonts w:eastAsia="Times New Roman" w:cs="Times New Roman"/>
              </w:rPr>
              <w:t xml:space="preserve">Federal Way HS </w:t>
            </w:r>
          </w:p>
        </w:tc>
      </w:tr>
      <w:tr w:rsidR="00FE1782" w:rsidRPr="009B5C6D" w14:paraId="47624403" w14:textId="77777777" w:rsidTr="00FE1782">
        <w:trPr>
          <w:trHeight w:val="356"/>
        </w:trPr>
        <w:tc>
          <w:tcPr>
            <w:tcW w:w="471" w:type="dxa"/>
          </w:tcPr>
          <w:p w14:paraId="1F1107A7" w14:textId="77777777" w:rsidR="00FE1782" w:rsidRPr="009B5C6D" w:rsidRDefault="00FE1782" w:rsidP="00E2093F">
            <w:pPr>
              <w:rPr>
                <w:rFonts w:eastAsia="Times New Roman" w:cs="Times New Roman"/>
              </w:rPr>
            </w:pPr>
            <w:r w:rsidRPr="009B5C6D">
              <w:rPr>
                <w:rFonts w:eastAsia="Times New Roman" w:cs="Times New Roman"/>
              </w:rPr>
              <w:t xml:space="preserve">I </w:t>
            </w:r>
          </w:p>
        </w:tc>
        <w:tc>
          <w:tcPr>
            <w:tcW w:w="7053" w:type="dxa"/>
          </w:tcPr>
          <w:p w14:paraId="6B5F4272" w14:textId="77777777" w:rsidR="00FE1782" w:rsidRPr="009B5C6D" w:rsidRDefault="00FE1782" w:rsidP="00E2093F">
            <w:pPr>
              <w:rPr>
                <w:rFonts w:eastAsia="Times New Roman" w:cs="Times New Roman"/>
              </w:rPr>
            </w:pPr>
            <w:r w:rsidRPr="009B5C6D">
              <w:rPr>
                <w:rFonts w:eastAsia="Times New Roman" w:cs="Times New Roman"/>
              </w:rPr>
              <w:t xml:space="preserve">A Resolution to </w:t>
            </w:r>
            <w:r>
              <w:rPr>
                <w:rFonts w:eastAsia="Times New Roman" w:cs="Times New Roman"/>
              </w:rPr>
              <w:t>Abolish Straight Ticket Balloting</w:t>
            </w:r>
          </w:p>
        </w:tc>
        <w:tc>
          <w:tcPr>
            <w:tcW w:w="1885" w:type="dxa"/>
          </w:tcPr>
          <w:p w14:paraId="4084F2C5" w14:textId="77777777" w:rsidR="00FE1782" w:rsidRPr="009B5C6D" w:rsidRDefault="00FE1782" w:rsidP="00E2093F">
            <w:pPr>
              <w:rPr>
                <w:rFonts w:eastAsia="Times New Roman" w:cs="Times New Roman"/>
              </w:rPr>
            </w:pPr>
            <w:r>
              <w:rPr>
                <w:rFonts w:eastAsia="Times New Roman" w:cs="Times New Roman"/>
              </w:rPr>
              <w:t>South Kitsap HS</w:t>
            </w:r>
          </w:p>
        </w:tc>
      </w:tr>
      <w:tr w:rsidR="00FE1782" w:rsidRPr="009B5C6D" w14:paraId="36DE820A" w14:textId="77777777" w:rsidTr="00FE1782">
        <w:trPr>
          <w:trHeight w:val="332"/>
        </w:trPr>
        <w:tc>
          <w:tcPr>
            <w:tcW w:w="471" w:type="dxa"/>
          </w:tcPr>
          <w:p w14:paraId="1FD7F5C4" w14:textId="77777777" w:rsidR="00FE1782" w:rsidRPr="009B5C6D" w:rsidRDefault="00FE1782" w:rsidP="00E2093F">
            <w:pPr>
              <w:rPr>
                <w:rFonts w:eastAsia="Times New Roman" w:cs="Times New Roman"/>
              </w:rPr>
            </w:pPr>
            <w:r w:rsidRPr="009B5C6D">
              <w:rPr>
                <w:rFonts w:eastAsia="Times New Roman" w:cs="Times New Roman"/>
              </w:rPr>
              <w:t>J</w:t>
            </w:r>
          </w:p>
        </w:tc>
        <w:tc>
          <w:tcPr>
            <w:tcW w:w="7053" w:type="dxa"/>
          </w:tcPr>
          <w:p w14:paraId="3AFC2F67" w14:textId="77777777" w:rsidR="00FE1782" w:rsidRPr="009B5C6D" w:rsidRDefault="00FE1782" w:rsidP="00E2093F">
            <w:pPr>
              <w:rPr>
                <w:rFonts w:eastAsia="Times New Roman" w:cs="Times New Roman"/>
              </w:rPr>
            </w:pPr>
            <w:r w:rsidRPr="009B5C6D">
              <w:rPr>
                <w:rFonts w:eastAsia="Times New Roman" w:cs="Times New Roman"/>
              </w:rPr>
              <w:t xml:space="preserve">A Resolution to </w:t>
            </w:r>
            <w:r>
              <w:rPr>
                <w:rFonts w:eastAsia="Times New Roman" w:cs="Times New Roman"/>
              </w:rPr>
              <w:t>Amend the Constitution to Set Term Limits for Supreme Court Justices</w:t>
            </w:r>
          </w:p>
        </w:tc>
        <w:tc>
          <w:tcPr>
            <w:tcW w:w="1885" w:type="dxa"/>
          </w:tcPr>
          <w:p w14:paraId="77B35C07" w14:textId="77777777" w:rsidR="00FE1782" w:rsidRPr="009B5C6D" w:rsidRDefault="00FE1782" w:rsidP="00E2093F">
            <w:pPr>
              <w:rPr>
                <w:rFonts w:eastAsia="Times New Roman" w:cs="Times New Roman"/>
              </w:rPr>
            </w:pPr>
            <w:r>
              <w:rPr>
                <w:rFonts w:eastAsia="Times New Roman" w:cs="Times New Roman"/>
              </w:rPr>
              <w:t>Puyallup HS</w:t>
            </w:r>
          </w:p>
        </w:tc>
      </w:tr>
      <w:tr w:rsidR="00FE1782" w:rsidRPr="009B5C6D" w14:paraId="071E5D98" w14:textId="77777777" w:rsidTr="00FE1782">
        <w:trPr>
          <w:trHeight w:val="332"/>
        </w:trPr>
        <w:tc>
          <w:tcPr>
            <w:tcW w:w="471" w:type="dxa"/>
          </w:tcPr>
          <w:p w14:paraId="112F791A" w14:textId="77777777" w:rsidR="00FE1782" w:rsidRPr="009B5C6D" w:rsidRDefault="00FE1782" w:rsidP="00E2093F">
            <w:pPr>
              <w:rPr>
                <w:rFonts w:eastAsia="Times New Roman" w:cs="Times New Roman"/>
              </w:rPr>
            </w:pPr>
            <w:r w:rsidRPr="009B5C6D">
              <w:rPr>
                <w:rFonts w:eastAsia="Times New Roman" w:cs="Times New Roman"/>
              </w:rPr>
              <w:t>K</w:t>
            </w:r>
          </w:p>
        </w:tc>
        <w:tc>
          <w:tcPr>
            <w:tcW w:w="7053" w:type="dxa"/>
          </w:tcPr>
          <w:p w14:paraId="65458826" w14:textId="3A0BBADA" w:rsidR="00FE1782" w:rsidRPr="009B5C6D" w:rsidRDefault="00FE1782" w:rsidP="00E2093F">
            <w:pPr>
              <w:rPr>
                <w:rFonts w:eastAsia="Times New Roman" w:cs="Times New Roman"/>
              </w:rPr>
            </w:pPr>
            <w:r w:rsidRPr="009B5C6D">
              <w:rPr>
                <w:rFonts w:eastAsia="Times New Roman" w:cs="Times New Roman"/>
              </w:rPr>
              <w:t xml:space="preserve">A Bill to </w:t>
            </w:r>
            <w:r>
              <w:rPr>
                <w:rFonts w:eastAsia="Times New Roman" w:cs="Times New Roman"/>
              </w:rPr>
              <w:t xml:space="preserve">Deem Biosimilars Interchangeable </w:t>
            </w:r>
          </w:p>
        </w:tc>
        <w:tc>
          <w:tcPr>
            <w:tcW w:w="1885" w:type="dxa"/>
          </w:tcPr>
          <w:p w14:paraId="3785125D" w14:textId="77777777" w:rsidR="00FE1782" w:rsidRPr="009B5C6D" w:rsidRDefault="00FE1782" w:rsidP="00E2093F">
            <w:pPr>
              <w:rPr>
                <w:rFonts w:eastAsia="Times New Roman" w:cs="Times New Roman"/>
              </w:rPr>
            </w:pPr>
            <w:r>
              <w:rPr>
                <w:rFonts w:eastAsia="Times New Roman" w:cs="Times New Roman"/>
              </w:rPr>
              <w:t xml:space="preserve">Federal Way HS </w:t>
            </w:r>
          </w:p>
        </w:tc>
      </w:tr>
      <w:tr w:rsidR="00FE1782" w:rsidRPr="009B5C6D" w14:paraId="594BD866" w14:textId="77777777" w:rsidTr="00FE1782">
        <w:trPr>
          <w:trHeight w:val="356"/>
        </w:trPr>
        <w:tc>
          <w:tcPr>
            <w:tcW w:w="471" w:type="dxa"/>
          </w:tcPr>
          <w:p w14:paraId="32F94199" w14:textId="77777777" w:rsidR="00FE1782" w:rsidRPr="009B5C6D" w:rsidRDefault="00FE1782" w:rsidP="00E2093F">
            <w:pPr>
              <w:rPr>
                <w:rFonts w:eastAsia="Times New Roman" w:cs="Times New Roman"/>
              </w:rPr>
            </w:pPr>
            <w:r w:rsidRPr="009B5C6D">
              <w:rPr>
                <w:rFonts w:eastAsia="Times New Roman" w:cs="Times New Roman"/>
              </w:rPr>
              <w:t>L</w:t>
            </w:r>
          </w:p>
        </w:tc>
        <w:tc>
          <w:tcPr>
            <w:tcW w:w="7053" w:type="dxa"/>
          </w:tcPr>
          <w:p w14:paraId="1F5658F6"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Bill to Repeal Section 14 © of the Fair Labor Standards Act</w:t>
            </w:r>
          </w:p>
        </w:tc>
        <w:tc>
          <w:tcPr>
            <w:tcW w:w="1885" w:type="dxa"/>
          </w:tcPr>
          <w:p w14:paraId="4E9F88B1" w14:textId="77777777" w:rsidR="00FE1782" w:rsidRPr="009B5C6D" w:rsidRDefault="00FE1782" w:rsidP="00E2093F">
            <w:pPr>
              <w:rPr>
                <w:rFonts w:eastAsia="Times New Roman" w:cs="Times New Roman"/>
              </w:rPr>
            </w:pPr>
            <w:r>
              <w:rPr>
                <w:rFonts w:eastAsia="Times New Roman" w:cs="Times New Roman"/>
              </w:rPr>
              <w:t>Chiawana HS</w:t>
            </w:r>
          </w:p>
        </w:tc>
      </w:tr>
      <w:tr w:rsidR="00FE1782" w:rsidRPr="009B5C6D" w14:paraId="198FBF2A" w14:textId="77777777" w:rsidTr="00FE1782">
        <w:trPr>
          <w:trHeight w:val="332"/>
        </w:trPr>
        <w:tc>
          <w:tcPr>
            <w:tcW w:w="471" w:type="dxa"/>
          </w:tcPr>
          <w:p w14:paraId="4DB9A2B0" w14:textId="77777777" w:rsidR="00FE1782" w:rsidRPr="009B5C6D" w:rsidRDefault="00FE1782" w:rsidP="00E2093F">
            <w:pPr>
              <w:rPr>
                <w:rFonts w:eastAsia="Times New Roman" w:cs="Times New Roman"/>
              </w:rPr>
            </w:pPr>
            <w:r w:rsidRPr="009B5C6D">
              <w:rPr>
                <w:rFonts w:eastAsia="Times New Roman" w:cs="Times New Roman"/>
              </w:rPr>
              <w:t>M</w:t>
            </w:r>
          </w:p>
        </w:tc>
        <w:tc>
          <w:tcPr>
            <w:tcW w:w="7053" w:type="dxa"/>
          </w:tcPr>
          <w:p w14:paraId="65A30769" w14:textId="77777777" w:rsidR="00FE1782" w:rsidRPr="009B5C6D" w:rsidRDefault="00FE1782" w:rsidP="00E2093F">
            <w:pPr>
              <w:rPr>
                <w:rFonts w:eastAsia="Times New Roman" w:cs="Times New Roman"/>
              </w:rPr>
            </w:pPr>
            <w:r w:rsidRPr="009B5C6D">
              <w:rPr>
                <w:rFonts w:eastAsia="Times New Roman" w:cs="Times New Roman"/>
              </w:rPr>
              <w:t xml:space="preserve">A Bill to </w:t>
            </w:r>
            <w:r>
              <w:rPr>
                <w:rFonts w:eastAsia="Times New Roman" w:cs="Times New Roman"/>
              </w:rPr>
              <w:t>Remove the Dams on the Lower Snake River</w:t>
            </w:r>
          </w:p>
        </w:tc>
        <w:tc>
          <w:tcPr>
            <w:tcW w:w="1885" w:type="dxa"/>
          </w:tcPr>
          <w:p w14:paraId="3A60404E" w14:textId="77777777" w:rsidR="00FE1782" w:rsidRPr="009B5C6D" w:rsidRDefault="00FE1782" w:rsidP="00E2093F">
            <w:pPr>
              <w:rPr>
                <w:rFonts w:eastAsia="Times New Roman" w:cs="Times New Roman"/>
              </w:rPr>
            </w:pPr>
            <w:r>
              <w:rPr>
                <w:rFonts w:eastAsia="Times New Roman" w:cs="Times New Roman"/>
              </w:rPr>
              <w:t xml:space="preserve">Gonzaga Prep HS </w:t>
            </w:r>
          </w:p>
        </w:tc>
      </w:tr>
      <w:tr w:rsidR="00FE1782" w:rsidRPr="009B5C6D" w14:paraId="1ED4CD45" w14:textId="77777777" w:rsidTr="00FE1782">
        <w:trPr>
          <w:trHeight w:val="332"/>
        </w:trPr>
        <w:tc>
          <w:tcPr>
            <w:tcW w:w="471" w:type="dxa"/>
          </w:tcPr>
          <w:p w14:paraId="3AA56508" w14:textId="77777777" w:rsidR="00FE1782" w:rsidRPr="009B5C6D" w:rsidRDefault="00FE1782" w:rsidP="00E2093F">
            <w:pPr>
              <w:rPr>
                <w:rFonts w:eastAsia="Times New Roman" w:cs="Times New Roman"/>
              </w:rPr>
            </w:pPr>
            <w:r w:rsidRPr="009B5C6D">
              <w:rPr>
                <w:rFonts w:eastAsia="Times New Roman" w:cs="Times New Roman"/>
              </w:rPr>
              <w:t>N</w:t>
            </w:r>
          </w:p>
        </w:tc>
        <w:tc>
          <w:tcPr>
            <w:tcW w:w="7053" w:type="dxa"/>
          </w:tcPr>
          <w:p w14:paraId="7621B547" w14:textId="639BE7A1"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Bill to Prioritize Physical Therapy to Reduce Opioid Addiction</w:t>
            </w:r>
          </w:p>
        </w:tc>
        <w:tc>
          <w:tcPr>
            <w:tcW w:w="1885" w:type="dxa"/>
          </w:tcPr>
          <w:p w14:paraId="063448AD" w14:textId="77777777" w:rsidR="00FE1782" w:rsidRPr="009B5C6D" w:rsidRDefault="00FE1782" w:rsidP="00E2093F">
            <w:pPr>
              <w:rPr>
                <w:rFonts w:eastAsia="Times New Roman" w:cs="Times New Roman"/>
              </w:rPr>
            </w:pPr>
            <w:r>
              <w:rPr>
                <w:rFonts w:eastAsia="Times New Roman" w:cs="Times New Roman"/>
              </w:rPr>
              <w:t xml:space="preserve">Lewis and Clark HS </w:t>
            </w:r>
          </w:p>
        </w:tc>
      </w:tr>
      <w:tr w:rsidR="00FE1782" w:rsidRPr="009B5C6D" w14:paraId="19FCC5D1" w14:textId="77777777" w:rsidTr="00FE1782">
        <w:trPr>
          <w:trHeight w:val="356"/>
        </w:trPr>
        <w:tc>
          <w:tcPr>
            <w:tcW w:w="471" w:type="dxa"/>
          </w:tcPr>
          <w:p w14:paraId="64D3A149" w14:textId="77777777" w:rsidR="00FE1782" w:rsidRPr="009B5C6D" w:rsidRDefault="00FE1782" w:rsidP="00E2093F">
            <w:pPr>
              <w:rPr>
                <w:rFonts w:eastAsia="Times New Roman" w:cs="Times New Roman"/>
              </w:rPr>
            </w:pPr>
            <w:r w:rsidRPr="009B5C6D">
              <w:rPr>
                <w:rFonts w:eastAsia="Times New Roman" w:cs="Times New Roman"/>
              </w:rPr>
              <w:t>O</w:t>
            </w:r>
          </w:p>
        </w:tc>
        <w:tc>
          <w:tcPr>
            <w:tcW w:w="7053" w:type="dxa"/>
          </w:tcPr>
          <w:p w14:paraId="25DF69D4" w14:textId="77777777" w:rsidR="00FE1782" w:rsidRPr="009B5C6D" w:rsidRDefault="00FE1782" w:rsidP="00E2093F">
            <w:pPr>
              <w:rPr>
                <w:rFonts w:eastAsia="Times New Roman" w:cs="Times New Roman"/>
              </w:rPr>
            </w:pPr>
            <w:r w:rsidRPr="009B5C6D">
              <w:rPr>
                <w:rFonts w:eastAsia="Times New Roman" w:cs="Times New Roman"/>
              </w:rPr>
              <w:t xml:space="preserve">A Bill to Ban </w:t>
            </w:r>
            <w:r>
              <w:rPr>
                <w:rFonts w:eastAsia="Times New Roman" w:cs="Times New Roman"/>
              </w:rPr>
              <w:t>For-Profit Prisons</w:t>
            </w:r>
          </w:p>
        </w:tc>
        <w:tc>
          <w:tcPr>
            <w:tcW w:w="1885" w:type="dxa"/>
          </w:tcPr>
          <w:p w14:paraId="06EBAA9C" w14:textId="77777777" w:rsidR="00FE1782" w:rsidRPr="009B5C6D" w:rsidRDefault="00FE1782" w:rsidP="00E2093F">
            <w:pPr>
              <w:rPr>
                <w:rFonts w:eastAsia="Times New Roman" w:cs="Times New Roman"/>
              </w:rPr>
            </w:pPr>
            <w:r>
              <w:rPr>
                <w:rFonts w:eastAsia="Times New Roman" w:cs="Times New Roman"/>
              </w:rPr>
              <w:t xml:space="preserve">University HS </w:t>
            </w:r>
          </w:p>
        </w:tc>
      </w:tr>
      <w:tr w:rsidR="00FE1782" w:rsidRPr="009B5C6D" w14:paraId="54B10747" w14:textId="77777777" w:rsidTr="00FE1782">
        <w:trPr>
          <w:trHeight w:val="332"/>
        </w:trPr>
        <w:tc>
          <w:tcPr>
            <w:tcW w:w="471" w:type="dxa"/>
          </w:tcPr>
          <w:p w14:paraId="113D9DAC" w14:textId="77777777" w:rsidR="00FE1782" w:rsidRPr="009B5C6D" w:rsidRDefault="00FE1782" w:rsidP="00E2093F">
            <w:pPr>
              <w:rPr>
                <w:rFonts w:eastAsia="Times New Roman" w:cs="Times New Roman"/>
              </w:rPr>
            </w:pPr>
            <w:r w:rsidRPr="009B5C6D">
              <w:rPr>
                <w:rFonts w:eastAsia="Times New Roman" w:cs="Times New Roman"/>
              </w:rPr>
              <w:t>P</w:t>
            </w:r>
          </w:p>
        </w:tc>
        <w:tc>
          <w:tcPr>
            <w:tcW w:w="7053" w:type="dxa"/>
          </w:tcPr>
          <w:p w14:paraId="03D6928D"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Bill to Increase Federal Funding for Sanctuary Cities</w:t>
            </w:r>
          </w:p>
        </w:tc>
        <w:tc>
          <w:tcPr>
            <w:tcW w:w="1885" w:type="dxa"/>
          </w:tcPr>
          <w:p w14:paraId="59C0CE23" w14:textId="77777777" w:rsidR="00FE1782" w:rsidRPr="009B5C6D" w:rsidRDefault="00FE1782" w:rsidP="00E2093F">
            <w:pPr>
              <w:rPr>
                <w:rFonts w:eastAsia="Times New Roman" w:cs="Times New Roman"/>
              </w:rPr>
            </w:pPr>
            <w:r>
              <w:rPr>
                <w:rFonts w:eastAsia="Times New Roman" w:cs="Times New Roman"/>
              </w:rPr>
              <w:t xml:space="preserve">Lake City HS </w:t>
            </w:r>
          </w:p>
        </w:tc>
      </w:tr>
      <w:tr w:rsidR="00FE1782" w:rsidRPr="009B5C6D" w14:paraId="68D7D265" w14:textId="77777777" w:rsidTr="00FE1782">
        <w:trPr>
          <w:trHeight w:val="332"/>
        </w:trPr>
        <w:tc>
          <w:tcPr>
            <w:tcW w:w="471" w:type="dxa"/>
          </w:tcPr>
          <w:p w14:paraId="26712495" w14:textId="77777777" w:rsidR="00FE1782" w:rsidRPr="009B5C6D" w:rsidRDefault="00FE1782" w:rsidP="00E2093F">
            <w:pPr>
              <w:rPr>
                <w:rFonts w:eastAsia="Times New Roman" w:cs="Times New Roman"/>
              </w:rPr>
            </w:pPr>
            <w:r w:rsidRPr="009B5C6D">
              <w:rPr>
                <w:rFonts w:eastAsia="Times New Roman" w:cs="Times New Roman"/>
              </w:rPr>
              <w:t>Q</w:t>
            </w:r>
          </w:p>
        </w:tc>
        <w:tc>
          <w:tcPr>
            <w:tcW w:w="7053" w:type="dxa"/>
          </w:tcPr>
          <w:p w14:paraId="5D953049" w14:textId="77777777" w:rsidR="00FE1782" w:rsidRPr="009B5C6D" w:rsidRDefault="00FE1782" w:rsidP="00E2093F">
            <w:pPr>
              <w:rPr>
                <w:rFonts w:eastAsia="Times New Roman" w:cs="Times New Roman"/>
              </w:rPr>
            </w:pPr>
            <w:r>
              <w:rPr>
                <w:rFonts w:eastAsia="Times New Roman" w:cs="Times New Roman"/>
              </w:rPr>
              <w:t>A Bill to Privatize Social Security to Ease Burden upon American Taxpayers within 40 years</w:t>
            </w:r>
          </w:p>
        </w:tc>
        <w:tc>
          <w:tcPr>
            <w:tcW w:w="1885" w:type="dxa"/>
          </w:tcPr>
          <w:p w14:paraId="3F6A3749" w14:textId="77777777" w:rsidR="00FE1782" w:rsidRPr="009B5C6D" w:rsidRDefault="00FE1782" w:rsidP="00E2093F">
            <w:pPr>
              <w:rPr>
                <w:rFonts w:eastAsia="Times New Roman" w:cs="Times New Roman"/>
              </w:rPr>
            </w:pPr>
            <w:r>
              <w:rPr>
                <w:rFonts w:eastAsia="Times New Roman" w:cs="Times New Roman"/>
              </w:rPr>
              <w:t>CDA Charter</w:t>
            </w:r>
          </w:p>
        </w:tc>
      </w:tr>
      <w:tr w:rsidR="00FE1782" w:rsidRPr="009B5C6D" w14:paraId="03B6D52B" w14:textId="77777777" w:rsidTr="00FE1782">
        <w:trPr>
          <w:trHeight w:val="356"/>
        </w:trPr>
        <w:tc>
          <w:tcPr>
            <w:tcW w:w="471" w:type="dxa"/>
          </w:tcPr>
          <w:p w14:paraId="3AAF5597" w14:textId="77777777" w:rsidR="00FE1782" w:rsidRPr="009B5C6D" w:rsidRDefault="00FE1782" w:rsidP="00E2093F">
            <w:pPr>
              <w:rPr>
                <w:rFonts w:eastAsia="Times New Roman" w:cs="Times New Roman"/>
              </w:rPr>
            </w:pPr>
            <w:r w:rsidRPr="009B5C6D">
              <w:rPr>
                <w:rFonts w:eastAsia="Times New Roman" w:cs="Times New Roman"/>
              </w:rPr>
              <w:t>R</w:t>
            </w:r>
          </w:p>
        </w:tc>
        <w:tc>
          <w:tcPr>
            <w:tcW w:w="7053" w:type="dxa"/>
          </w:tcPr>
          <w:p w14:paraId="73736715" w14:textId="77777777" w:rsidR="00FE1782" w:rsidRPr="009B5C6D" w:rsidRDefault="00FE1782" w:rsidP="00E2093F">
            <w:pPr>
              <w:rPr>
                <w:rFonts w:eastAsia="Times New Roman" w:cs="Times New Roman"/>
              </w:rPr>
            </w:pPr>
            <w:r w:rsidRPr="009B5C6D">
              <w:rPr>
                <w:rFonts w:eastAsia="Times New Roman" w:cs="Times New Roman"/>
              </w:rPr>
              <w:t xml:space="preserve">A Bill to </w:t>
            </w:r>
            <w:r>
              <w:rPr>
                <w:rFonts w:eastAsia="Times New Roman" w:cs="Times New Roman"/>
              </w:rPr>
              <w:t>Subsidize the Creation of Autonomous Vehicles to Expedite their Development</w:t>
            </w:r>
          </w:p>
        </w:tc>
        <w:tc>
          <w:tcPr>
            <w:tcW w:w="1885" w:type="dxa"/>
          </w:tcPr>
          <w:p w14:paraId="2D4679AE" w14:textId="77777777" w:rsidR="00FE1782" w:rsidRPr="009B5C6D" w:rsidRDefault="00FE1782" w:rsidP="00E2093F">
            <w:pPr>
              <w:rPr>
                <w:rFonts w:eastAsia="Times New Roman" w:cs="Times New Roman"/>
              </w:rPr>
            </w:pPr>
            <w:r>
              <w:rPr>
                <w:rFonts w:eastAsia="Times New Roman" w:cs="Times New Roman"/>
              </w:rPr>
              <w:t xml:space="preserve">Kings HS </w:t>
            </w:r>
          </w:p>
        </w:tc>
      </w:tr>
      <w:tr w:rsidR="00FE1782" w:rsidRPr="009B5C6D" w14:paraId="16B37CE4" w14:textId="77777777" w:rsidTr="00FE1782">
        <w:trPr>
          <w:trHeight w:val="332"/>
        </w:trPr>
        <w:tc>
          <w:tcPr>
            <w:tcW w:w="9410" w:type="dxa"/>
            <w:gridSpan w:val="3"/>
          </w:tcPr>
          <w:p w14:paraId="181C74A4" w14:textId="77777777" w:rsidR="00FE1782" w:rsidRPr="009B5C6D" w:rsidRDefault="00FE1782" w:rsidP="00E2093F">
            <w:pPr>
              <w:rPr>
                <w:rFonts w:eastAsia="Times New Roman" w:cs="Times New Roman"/>
                <w:b/>
              </w:rPr>
            </w:pPr>
            <w:bookmarkStart w:id="3" w:name="_Hlk494359882"/>
          </w:p>
        </w:tc>
      </w:tr>
      <w:bookmarkEnd w:id="3"/>
      <w:tr w:rsidR="00FE1782" w:rsidRPr="009B5C6D" w14:paraId="3B2C70D2" w14:textId="77777777" w:rsidTr="00FE1782">
        <w:trPr>
          <w:trHeight w:val="332"/>
        </w:trPr>
        <w:tc>
          <w:tcPr>
            <w:tcW w:w="471" w:type="dxa"/>
          </w:tcPr>
          <w:p w14:paraId="7ECAEAFA" w14:textId="77777777" w:rsidR="00FE1782" w:rsidRPr="009B5C6D" w:rsidRDefault="00FE1782" w:rsidP="00E2093F">
            <w:pPr>
              <w:rPr>
                <w:rFonts w:eastAsia="Times New Roman" w:cs="Times New Roman"/>
                <w:b/>
              </w:rPr>
            </w:pPr>
            <w:r w:rsidRPr="009B5C6D">
              <w:rPr>
                <w:rFonts w:eastAsia="Times New Roman" w:cs="Times New Roman"/>
                <w:b/>
              </w:rPr>
              <w:t>#</w:t>
            </w:r>
          </w:p>
        </w:tc>
        <w:tc>
          <w:tcPr>
            <w:tcW w:w="7053" w:type="dxa"/>
          </w:tcPr>
          <w:p w14:paraId="49A562D8" w14:textId="77777777" w:rsidR="00FE1782" w:rsidRPr="009B5C6D" w:rsidRDefault="00FE1782" w:rsidP="00E2093F">
            <w:pPr>
              <w:rPr>
                <w:rFonts w:eastAsia="Times New Roman" w:cs="Times New Roman"/>
                <w:b/>
              </w:rPr>
            </w:pPr>
            <w:r w:rsidRPr="009B5C6D">
              <w:rPr>
                <w:rFonts w:eastAsia="Times New Roman" w:cs="Times New Roman"/>
                <w:b/>
              </w:rPr>
              <w:t>Title</w:t>
            </w:r>
          </w:p>
        </w:tc>
        <w:tc>
          <w:tcPr>
            <w:tcW w:w="1885" w:type="dxa"/>
          </w:tcPr>
          <w:p w14:paraId="68CDD334" w14:textId="77777777" w:rsidR="00FE1782" w:rsidRPr="009B5C6D" w:rsidRDefault="00FE1782" w:rsidP="00E2093F">
            <w:pPr>
              <w:rPr>
                <w:rFonts w:eastAsia="Times New Roman" w:cs="Times New Roman"/>
                <w:b/>
              </w:rPr>
            </w:pPr>
            <w:r w:rsidRPr="009B5C6D">
              <w:rPr>
                <w:rFonts w:eastAsia="Times New Roman" w:cs="Times New Roman"/>
                <w:b/>
              </w:rPr>
              <w:t>School</w:t>
            </w:r>
          </w:p>
        </w:tc>
      </w:tr>
      <w:tr w:rsidR="00FE1782" w:rsidRPr="009B5C6D" w14:paraId="6FD6CF04" w14:textId="77777777" w:rsidTr="00FE1782">
        <w:trPr>
          <w:trHeight w:val="356"/>
        </w:trPr>
        <w:tc>
          <w:tcPr>
            <w:tcW w:w="471" w:type="dxa"/>
          </w:tcPr>
          <w:p w14:paraId="32F0F697" w14:textId="77777777" w:rsidR="00FE1782" w:rsidRPr="009B5C6D" w:rsidRDefault="00FE1782" w:rsidP="00E2093F">
            <w:pPr>
              <w:rPr>
                <w:rFonts w:eastAsia="Times New Roman" w:cs="Times New Roman"/>
              </w:rPr>
            </w:pPr>
            <w:r w:rsidRPr="009B5C6D">
              <w:rPr>
                <w:rFonts w:eastAsia="Times New Roman" w:cs="Times New Roman"/>
              </w:rPr>
              <w:t>AA</w:t>
            </w:r>
          </w:p>
        </w:tc>
        <w:tc>
          <w:tcPr>
            <w:tcW w:w="7053" w:type="dxa"/>
          </w:tcPr>
          <w:p w14:paraId="6130D193"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 xml:space="preserve">Bill to Allow Felons to Vote After their Sentence </w:t>
            </w:r>
          </w:p>
        </w:tc>
        <w:tc>
          <w:tcPr>
            <w:tcW w:w="1885" w:type="dxa"/>
          </w:tcPr>
          <w:p w14:paraId="28E4E2A0" w14:textId="77777777" w:rsidR="00FE1782" w:rsidRPr="009B5C6D" w:rsidRDefault="00FE1782" w:rsidP="00E2093F">
            <w:pPr>
              <w:jc w:val="center"/>
              <w:rPr>
                <w:rFonts w:eastAsia="Times New Roman" w:cs="Times New Roman"/>
              </w:rPr>
            </w:pPr>
            <w:r w:rsidRPr="009B5C6D">
              <w:rPr>
                <w:rFonts w:eastAsia="Times New Roman" w:cs="Times New Roman"/>
              </w:rPr>
              <w:t>WSFA</w:t>
            </w:r>
          </w:p>
        </w:tc>
      </w:tr>
      <w:tr w:rsidR="00FE1782" w:rsidRPr="009B5C6D" w14:paraId="07B5ECD9" w14:textId="77777777" w:rsidTr="00FE1782">
        <w:trPr>
          <w:trHeight w:val="332"/>
        </w:trPr>
        <w:tc>
          <w:tcPr>
            <w:tcW w:w="471" w:type="dxa"/>
          </w:tcPr>
          <w:p w14:paraId="1ED0C3D1" w14:textId="77777777" w:rsidR="00FE1782" w:rsidRPr="009B5C6D" w:rsidRDefault="00FE1782" w:rsidP="00E2093F">
            <w:pPr>
              <w:rPr>
                <w:rFonts w:eastAsia="Times New Roman" w:cs="Times New Roman"/>
              </w:rPr>
            </w:pPr>
            <w:r w:rsidRPr="009B5C6D">
              <w:rPr>
                <w:rFonts w:eastAsia="Times New Roman" w:cs="Times New Roman"/>
              </w:rPr>
              <w:t>BB</w:t>
            </w:r>
          </w:p>
        </w:tc>
        <w:tc>
          <w:tcPr>
            <w:tcW w:w="7053" w:type="dxa"/>
          </w:tcPr>
          <w:p w14:paraId="49F4EA0A" w14:textId="77777777" w:rsidR="00FE1782" w:rsidRPr="009B5C6D" w:rsidRDefault="00FE1782" w:rsidP="00E2093F">
            <w:pPr>
              <w:rPr>
                <w:rFonts w:eastAsia="Times New Roman" w:cs="Times New Roman"/>
              </w:rPr>
            </w:pPr>
            <w:r>
              <w:rPr>
                <w:rFonts w:eastAsia="Times New Roman" w:cs="Times New Roman"/>
              </w:rPr>
              <w:t>A Bill to Grant Illegal Aliens Residing in the US Citizenship</w:t>
            </w:r>
          </w:p>
        </w:tc>
        <w:tc>
          <w:tcPr>
            <w:tcW w:w="1885" w:type="dxa"/>
          </w:tcPr>
          <w:p w14:paraId="53C3558D" w14:textId="77777777" w:rsidR="00FE1782" w:rsidRPr="009B5C6D" w:rsidRDefault="00FE1782" w:rsidP="00E2093F">
            <w:pPr>
              <w:jc w:val="center"/>
              <w:rPr>
                <w:rFonts w:eastAsia="Times New Roman" w:cs="Times New Roman"/>
              </w:rPr>
            </w:pPr>
            <w:r w:rsidRPr="009B5C6D">
              <w:rPr>
                <w:rFonts w:eastAsia="Times New Roman" w:cs="Times New Roman"/>
              </w:rPr>
              <w:t>WSFA</w:t>
            </w:r>
          </w:p>
        </w:tc>
      </w:tr>
      <w:tr w:rsidR="00FE1782" w:rsidRPr="009B5C6D" w14:paraId="6E13DA6A" w14:textId="77777777" w:rsidTr="00FE1782">
        <w:trPr>
          <w:trHeight w:val="332"/>
        </w:trPr>
        <w:tc>
          <w:tcPr>
            <w:tcW w:w="471" w:type="dxa"/>
          </w:tcPr>
          <w:p w14:paraId="694C0683" w14:textId="77777777" w:rsidR="00FE1782" w:rsidRPr="009B5C6D" w:rsidRDefault="00FE1782" w:rsidP="00E2093F">
            <w:pPr>
              <w:rPr>
                <w:rFonts w:eastAsia="Times New Roman" w:cs="Times New Roman"/>
              </w:rPr>
            </w:pPr>
            <w:r w:rsidRPr="009B5C6D">
              <w:rPr>
                <w:rFonts w:eastAsia="Times New Roman" w:cs="Times New Roman"/>
              </w:rPr>
              <w:t>CC</w:t>
            </w:r>
          </w:p>
        </w:tc>
        <w:tc>
          <w:tcPr>
            <w:tcW w:w="7053" w:type="dxa"/>
          </w:tcPr>
          <w:p w14:paraId="24A2CCF2" w14:textId="77777777" w:rsidR="00FE1782" w:rsidRPr="009B5C6D" w:rsidRDefault="00FE1782" w:rsidP="00E2093F">
            <w:pPr>
              <w:rPr>
                <w:rFonts w:eastAsia="Times New Roman" w:cs="Times New Roman"/>
              </w:rPr>
            </w:pPr>
            <w:r>
              <w:rPr>
                <w:rFonts w:eastAsia="Times New Roman" w:cs="Times New Roman"/>
              </w:rPr>
              <w:t>A Bill to Reform Judicial Procedures to Appoint Additional US Supreme Court Justices</w:t>
            </w:r>
          </w:p>
        </w:tc>
        <w:tc>
          <w:tcPr>
            <w:tcW w:w="1885" w:type="dxa"/>
          </w:tcPr>
          <w:p w14:paraId="149D3556" w14:textId="77777777" w:rsidR="00FE1782" w:rsidRPr="009B5C6D" w:rsidRDefault="00FE1782" w:rsidP="00E2093F">
            <w:pPr>
              <w:jc w:val="center"/>
              <w:rPr>
                <w:rFonts w:eastAsia="Times New Roman" w:cs="Times New Roman"/>
              </w:rPr>
            </w:pPr>
            <w:r w:rsidRPr="009B5C6D">
              <w:rPr>
                <w:rFonts w:eastAsia="Times New Roman" w:cs="Times New Roman"/>
              </w:rPr>
              <w:t>WSFA</w:t>
            </w:r>
          </w:p>
        </w:tc>
      </w:tr>
      <w:tr w:rsidR="00FE1782" w:rsidRPr="009B5C6D" w14:paraId="587D9121" w14:textId="77777777" w:rsidTr="00FE1782">
        <w:trPr>
          <w:trHeight w:val="332"/>
        </w:trPr>
        <w:tc>
          <w:tcPr>
            <w:tcW w:w="471" w:type="dxa"/>
          </w:tcPr>
          <w:p w14:paraId="0AAEFADD" w14:textId="77777777" w:rsidR="00FE1782" w:rsidRPr="009B5C6D" w:rsidRDefault="00FE1782" w:rsidP="00E2093F">
            <w:pPr>
              <w:rPr>
                <w:rFonts w:eastAsia="Times New Roman" w:cs="Times New Roman"/>
              </w:rPr>
            </w:pPr>
            <w:r w:rsidRPr="009B5C6D">
              <w:rPr>
                <w:rFonts w:eastAsia="Times New Roman" w:cs="Times New Roman"/>
              </w:rPr>
              <w:t>DD</w:t>
            </w:r>
          </w:p>
        </w:tc>
        <w:tc>
          <w:tcPr>
            <w:tcW w:w="7053" w:type="dxa"/>
          </w:tcPr>
          <w:p w14:paraId="75DAA88E" w14:textId="77777777" w:rsidR="00FE1782" w:rsidRPr="009B5C6D" w:rsidRDefault="00FE1782" w:rsidP="00E2093F">
            <w:pPr>
              <w:rPr>
                <w:rFonts w:eastAsia="Times New Roman" w:cs="Times New Roman"/>
              </w:rPr>
            </w:pPr>
            <w:r w:rsidRPr="009B5C6D">
              <w:rPr>
                <w:rFonts w:eastAsia="Times New Roman" w:cs="Times New Roman"/>
              </w:rPr>
              <w:t xml:space="preserve">A </w:t>
            </w:r>
            <w:r>
              <w:rPr>
                <w:rFonts w:eastAsia="Times New Roman" w:cs="Times New Roman"/>
              </w:rPr>
              <w:t>Bill to Eliminate the Cash Bail System in Favor of a Merit-Based Release System</w:t>
            </w:r>
          </w:p>
        </w:tc>
        <w:tc>
          <w:tcPr>
            <w:tcW w:w="1885" w:type="dxa"/>
          </w:tcPr>
          <w:p w14:paraId="6081393C" w14:textId="77777777" w:rsidR="00FE1782" w:rsidRPr="009B5C6D" w:rsidRDefault="00FE1782" w:rsidP="00E2093F">
            <w:pPr>
              <w:jc w:val="center"/>
              <w:rPr>
                <w:rFonts w:eastAsia="Times New Roman" w:cs="Times New Roman"/>
              </w:rPr>
            </w:pPr>
            <w:r w:rsidRPr="009B5C6D">
              <w:rPr>
                <w:rFonts w:eastAsia="Times New Roman" w:cs="Times New Roman"/>
              </w:rPr>
              <w:t>WSFA</w:t>
            </w:r>
          </w:p>
        </w:tc>
      </w:tr>
    </w:tbl>
    <w:p w14:paraId="68FFFEC5" w14:textId="0E984A07" w:rsidR="0096705F" w:rsidRDefault="0096705F" w:rsidP="0096705F">
      <w:pPr>
        <w:suppressLineNumbers/>
        <w:jc w:val="center"/>
        <w:rPr>
          <w:rFonts w:eastAsia="Times New Roman" w:cs="Times New Roman"/>
        </w:rPr>
      </w:pPr>
    </w:p>
    <w:p w14:paraId="035CAF6F" w14:textId="15C2F458" w:rsidR="009B5C6D" w:rsidRDefault="009B5C6D" w:rsidP="0096705F">
      <w:pPr>
        <w:suppressLineNumbers/>
        <w:jc w:val="center"/>
        <w:rPr>
          <w:rFonts w:eastAsia="Times New Roman" w:cs="Times New Roman"/>
        </w:rPr>
      </w:pPr>
    </w:p>
    <w:p w14:paraId="73247E3A" w14:textId="5A0B61FE" w:rsidR="009B5C6D" w:rsidRDefault="009B5C6D" w:rsidP="0096705F">
      <w:pPr>
        <w:suppressLineNumbers/>
        <w:jc w:val="center"/>
        <w:rPr>
          <w:rFonts w:eastAsia="Times New Roman" w:cs="Times New Roman"/>
        </w:rPr>
      </w:pPr>
    </w:p>
    <w:p w14:paraId="01BB2EE9" w14:textId="050347C3" w:rsidR="009B5C6D" w:rsidRDefault="009B5C6D" w:rsidP="0096705F">
      <w:pPr>
        <w:suppressLineNumbers/>
        <w:jc w:val="center"/>
        <w:rPr>
          <w:rFonts w:eastAsia="Times New Roman" w:cs="Times New Roman"/>
        </w:rPr>
      </w:pPr>
    </w:p>
    <w:p w14:paraId="69E4B046" w14:textId="054B5340" w:rsidR="009B5C6D" w:rsidRDefault="009B5C6D" w:rsidP="0096705F">
      <w:pPr>
        <w:suppressLineNumbers/>
        <w:jc w:val="center"/>
        <w:rPr>
          <w:rFonts w:eastAsia="Times New Roman" w:cs="Times New Roman"/>
        </w:rPr>
      </w:pPr>
    </w:p>
    <w:p w14:paraId="35C58309" w14:textId="7540C05D" w:rsidR="009B5C6D" w:rsidRDefault="009B5C6D" w:rsidP="0096705F">
      <w:pPr>
        <w:suppressLineNumbers/>
        <w:jc w:val="center"/>
        <w:rPr>
          <w:rFonts w:eastAsia="Times New Roman" w:cs="Times New Roman"/>
        </w:rPr>
      </w:pPr>
    </w:p>
    <w:p w14:paraId="5020B6A8" w14:textId="120C2313" w:rsidR="009B5C6D" w:rsidRDefault="009B5C6D" w:rsidP="0096705F">
      <w:pPr>
        <w:suppressLineNumbers/>
        <w:jc w:val="center"/>
        <w:rPr>
          <w:rFonts w:eastAsia="Times New Roman" w:cs="Times New Roman"/>
        </w:rPr>
      </w:pPr>
    </w:p>
    <w:p w14:paraId="76AA53C9" w14:textId="7F5D3596" w:rsidR="009B5C6D" w:rsidRDefault="009B5C6D" w:rsidP="0096705F">
      <w:pPr>
        <w:suppressLineNumbers/>
        <w:jc w:val="center"/>
        <w:rPr>
          <w:rFonts w:eastAsia="Times New Roman" w:cs="Times New Roman"/>
        </w:rPr>
      </w:pPr>
    </w:p>
    <w:p w14:paraId="35DDA72A" w14:textId="1362D0D9" w:rsidR="009B5C6D" w:rsidRDefault="009B5C6D" w:rsidP="0096705F">
      <w:pPr>
        <w:suppressLineNumbers/>
        <w:jc w:val="center"/>
        <w:rPr>
          <w:rFonts w:eastAsia="Times New Roman" w:cs="Times New Roman"/>
        </w:rPr>
      </w:pPr>
    </w:p>
    <w:p w14:paraId="50F2DF76" w14:textId="1073886A" w:rsidR="009B5C6D" w:rsidRDefault="009B5C6D" w:rsidP="0096705F">
      <w:pPr>
        <w:suppressLineNumbers/>
        <w:jc w:val="center"/>
        <w:rPr>
          <w:rFonts w:eastAsia="Times New Roman" w:cs="Times New Roman"/>
        </w:rPr>
      </w:pPr>
    </w:p>
    <w:p w14:paraId="3B44F61E" w14:textId="5FA2ABCC" w:rsidR="009B5C6D" w:rsidRDefault="009B5C6D" w:rsidP="0096705F">
      <w:pPr>
        <w:suppressLineNumbers/>
        <w:jc w:val="center"/>
        <w:rPr>
          <w:rFonts w:eastAsia="Times New Roman" w:cs="Times New Roman"/>
        </w:rPr>
      </w:pPr>
    </w:p>
    <w:p w14:paraId="7EA59536" w14:textId="315A2C3C" w:rsidR="009B5C6D" w:rsidRDefault="009B5C6D" w:rsidP="0096705F">
      <w:pPr>
        <w:suppressLineNumbers/>
        <w:jc w:val="center"/>
        <w:rPr>
          <w:rFonts w:eastAsia="Times New Roman" w:cs="Times New Roman"/>
        </w:rPr>
      </w:pPr>
    </w:p>
    <w:p w14:paraId="6B5FB7C3" w14:textId="521995FF" w:rsidR="009B5C6D" w:rsidRDefault="009B5C6D" w:rsidP="0096705F">
      <w:pPr>
        <w:suppressLineNumbers/>
        <w:jc w:val="center"/>
        <w:rPr>
          <w:rFonts w:eastAsia="Times New Roman" w:cs="Times New Roman"/>
        </w:rPr>
      </w:pPr>
    </w:p>
    <w:p w14:paraId="3A9C2FAE" w14:textId="14DDEA19" w:rsidR="009B5C6D" w:rsidRDefault="009B5C6D" w:rsidP="0096705F">
      <w:pPr>
        <w:suppressLineNumbers/>
        <w:jc w:val="center"/>
        <w:rPr>
          <w:rFonts w:eastAsia="Times New Roman" w:cs="Times New Roman"/>
        </w:rPr>
      </w:pPr>
    </w:p>
    <w:p w14:paraId="206A8A4A" w14:textId="3247FE1E" w:rsidR="009B5C6D" w:rsidRDefault="009B5C6D" w:rsidP="0096705F">
      <w:pPr>
        <w:suppressLineNumbers/>
        <w:jc w:val="center"/>
        <w:rPr>
          <w:rFonts w:eastAsia="Times New Roman" w:cs="Times New Roman"/>
        </w:rPr>
      </w:pPr>
    </w:p>
    <w:p w14:paraId="267A43FB" w14:textId="428DE1C1" w:rsidR="006747A6" w:rsidRDefault="00FE1782" w:rsidP="00FE1782">
      <w:pPr>
        <w:pStyle w:val="Heading1"/>
        <w:numPr>
          <w:ilvl w:val="0"/>
          <w:numId w:val="11"/>
        </w:numPr>
        <w:jc w:val="center"/>
        <w:rPr>
          <w:sz w:val="36"/>
          <w:szCs w:val="36"/>
        </w:rPr>
      </w:pPr>
      <w:r>
        <w:rPr>
          <w:sz w:val="36"/>
          <w:szCs w:val="36"/>
        </w:rPr>
        <w:t xml:space="preserve">A Resolution to Abolish the Transport Safety Administration </w:t>
      </w:r>
    </w:p>
    <w:p w14:paraId="3B8EB85E" w14:textId="77777777" w:rsidR="006747A6" w:rsidRDefault="006747A6">
      <w:pPr>
        <w:pBdr>
          <w:top w:val="nil"/>
          <w:left w:val="nil"/>
          <w:bottom w:val="nil"/>
          <w:right w:val="nil"/>
          <w:between w:val="nil"/>
        </w:pBdr>
        <w:jc w:val="center"/>
        <w:rPr>
          <w:color w:val="000000"/>
          <w:sz w:val="28"/>
          <w:szCs w:val="28"/>
        </w:rPr>
      </w:pPr>
    </w:p>
    <w:p w14:paraId="6D43D339" w14:textId="77777777" w:rsidR="006747A6" w:rsidRDefault="006747A6">
      <w:pPr>
        <w:pBdr>
          <w:top w:val="nil"/>
          <w:left w:val="nil"/>
          <w:bottom w:val="nil"/>
          <w:right w:val="nil"/>
          <w:between w:val="nil"/>
        </w:pBdr>
        <w:spacing w:line="480" w:lineRule="auto"/>
        <w:rPr>
          <w:color w:val="000000"/>
          <w:sz w:val="24"/>
          <w:szCs w:val="24"/>
        </w:rPr>
        <w:sectPr w:rsidR="006747A6">
          <w:pgSz w:w="12240" w:h="15840"/>
          <w:pgMar w:top="1080" w:right="1080" w:bottom="1080" w:left="1800" w:header="720" w:footer="720" w:gutter="0"/>
          <w:pgNumType w:start="1"/>
          <w:cols w:space="720"/>
        </w:sectPr>
      </w:pPr>
    </w:p>
    <w:p w14:paraId="5E0B332E" w14:textId="77777777" w:rsidR="006747A6" w:rsidRDefault="00FE1782">
      <w:pPr>
        <w:spacing w:line="360" w:lineRule="auto"/>
        <w:ind w:left="1440" w:hanging="1440"/>
        <w:rPr>
          <w:sz w:val="24"/>
          <w:szCs w:val="24"/>
        </w:rPr>
      </w:pPr>
      <w:r>
        <w:rPr>
          <w:b/>
          <w:sz w:val="24"/>
          <w:szCs w:val="24"/>
        </w:rPr>
        <w:t>WHEREAS</w:t>
      </w:r>
      <w:r>
        <w:rPr>
          <w:sz w:val="24"/>
          <w:szCs w:val="24"/>
        </w:rPr>
        <w:t>,</w:t>
      </w:r>
      <w:r>
        <w:rPr>
          <w:sz w:val="24"/>
          <w:szCs w:val="24"/>
        </w:rPr>
        <w:tab/>
        <w:t>The Transportation Safety Administration (TSA) was hastily established in November 19</w:t>
      </w:r>
      <w:r>
        <w:rPr>
          <w:sz w:val="24"/>
          <w:szCs w:val="24"/>
          <w:vertAlign w:val="superscript"/>
        </w:rPr>
        <w:t>th</w:t>
      </w:r>
      <w:r>
        <w:rPr>
          <w:sz w:val="24"/>
          <w:szCs w:val="24"/>
        </w:rPr>
        <w:t>, 2001 in response to imminent threats to U.S. aviation exposed by the terrorism on September 11</w:t>
      </w:r>
      <w:r>
        <w:rPr>
          <w:sz w:val="24"/>
          <w:szCs w:val="24"/>
          <w:vertAlign w:val="superscript"/>
        </w:rPr>
        <w:t>th</w:t>
      </w:r>
      <w:r>
        <w:rPr>
          <w:sz w:val="24"/>
          <w:szCs w:val="24"/>
        </w:rPr>
        <w:t>, 2001, in the United States; and</w:t>
      </w:r>
    </w:p>
    <w:p w14:paraId="6EB7671E" w14:textId="77777777" w:rsidR="006747A6" w:rsidRDefault="00FE1782">
      <w:pPr>
        <w:spacing w:line="360" w:lineRule="auto"/>
        <w:ind w:left="1440" w:hanging="1440"/>
        <w:rPr>
          <w:sz w:val="24"/>
          <w:szCs w:val="24"/>
        </w:rPr>
      </w:pPr>
      <w:r>
        <w:rPr>
          <w:b/>
          <w:sz w:val="24"/>
          <w:szCs w:val="24"/>
        </w:rPr>
        <w:t>WHEREAS,</w:t>
      </w:r>
      <w:r>
        <w:rPr>
          <w:b/>
          <w:sz w:val="24"/>
          <w:szCs w:val="24"/>
        </w:rPr>
        <w:tab/>
      </w:r>
      <w:r>
        <w:rPr>
          <w:sz w:val="24"/>
          <w:szCs w:val="24"/>
        </w:rPr>
        <w:t>The 17</w:t>
      </w:r>
      <w:r>
        <w:rPr>
          <w:sz w:val="24"/>
          <w:szCs w:val="24"/>
          <w:vertAlign w:val="superscript"/>
        </w:rPr>
        <w:t>th</w:t>
      </w:r>
      <w:r>
        <w:rPr>
          <w:sz w:val="24"/>
          <w:szCs w:val="24"/>
        </w:rPr>
        <w:t xml:space="preserve"> anniversary of the creation of the TSA is approaching and there are metrics to better evaluate the risk effectiveness of the organization, and</w:t>
      </w:r>
    </w:p>
    <w:p w14:paraId="0CFBC9F6" w14:textId="77777777" w:rsidR="006747A6" w:rsidRDefault="00FE1782">
      <w:pPr>
        <w:spacing w:line="360" w:lineRule="auto"/>
        <w:ind w:left="1440" w:hanging="1440"/>
        <w:rPr>
          <w:sz w:val="24"/>
          <w:szCs w:val="24"/>
        </w:rPr>
      </w:pPr>
      <w:r>
        <w:rPr>
          <w:b/>
          <w:sz w:val="24"/>
          <w:szCs w:val="24"/>
        </w:rPr>
        <w:t>WHEREAS</w:t>
      </w:r>
      <w:r>
        <w:rPr>
          <w:sz w:val="24"/>
          <w:szCs w:val="24"/>
        </w:rPr>
        <w:t>,</w:t>
      </w:r>
      <w:r>
        <w:rPr>
          <w:sz w:val="24"/>
          <w:szCs w:val="24"/>
        </w:rPr>
        <w:tab/>
        <w:t>The operation budget for the TSA in 2017, was $7.6 billion dollars and failed to detect weapons 70 – 95% of the time in random testing; and</w:t>
      </w:r>
    </w:p>
    <w:p w14:paraId="327F90C0" w14:textId="77777777" w:rsidR="006747A6" w:rsidRDefault="00FE1782">
      <w:pPr>
        <w:spacing w:line="360" w:lineRule="auto"/>
        <w:ind w:left="1440" w:hanging="1440"/>
        <w:rPr>
          <w:sz w:val="24"/>
          <w:szCs w:val="24"/>
        </w:rPr>
      </w:pPr>
      <w:r>
        <w:rPr>
          <w:b/>
          <w:sz w:val="24"/>
          <w:szCs w:val="24"/>
        </w:rPr>
        <w:t>WHEREAS</w:t>
      </w:r>
      <w:r>
        <w:rPr>
          <w:sz w:val="24"/>
          <w:szCs w:val="24"/>
        </w:rPr>
        <w:t>,</w:t>
      </w:r>
      <w:r>
        <w:rPr>
          <w:sz w:val="24"/>
          <w:szCs w:val="24"/>
        </w:rPr>
        <w:tab/>
        <w:t>The number of airline of passengers traveling from U.S. airports in 2016 was estimated at 944,255,000; and</w:t>
      </w:r>
    </w:p>
    <w:p w14:paraId="62E0D9EF" w14:textId="77777777" w:rsidR="006747A6" w:rsidRDefault="00FE1782">
      <w:pPr>
        <w:spacing w:line="360" w:lineRule="auto"/>
        <w:ind w:left="1440" w:hanging="1440"/>
        <w:rPr>
          <w:sz w:val="24"/>
          <w:szCs w:val="24"/>
        </w:rPr>
      </w:pPr>
      <w:r>
        <w:rPr>
          <w:b/>
          <w:sz w:val="24"/>
          <w:szCs w:val="24"/>
        </w:rPr>
        <w:t>WHEREAS</w:t>
      </w:r>
      <w:r>
        <w:rPr>
          <w:sz w:val="24"/>
          <w:szCs w:val="24"/>
        </w:rPr>
        <w:t>,</w:t>
      </w:r>
      <w:r>
        <w:rPr>
          <w:b/>
          <w:sz w:val="24"/>
          <w:szCs w:val="24"/>
        </w:rPr>
        <w:tab/>
      </w:r>
      <w:r>
        <w:rPr>
          <w:sz w:val="24"/>
          <w:szCs w:val="24"/>
        </w:rPr>
        <w:t>Each airline passenger has added approximately one hour to their preflight schedule due to TSA security checkpoints resulting in almost 1 billion hours in lost productivity</w:t>
      </w:r>
    </w:p>
    <w:p w14:paraId="67158AE7" w14:textId="77777777" w:rsidR="006747A6" w:rsidRDefault="00FE1782">
      <w:pPr>
        <w:spacing w:line="360" w:lineRule="auto"/>
        <w:ind w:left="1440" w:hanging="1440"/>
        <w:rPr>
          <w:sz w:val="24"/>
          <w:szCs w:val="24"/>
        </w:rPr>
      </w:pPr>
      <w:r>
        <w:rPr>
          <w:b/>
          <w:sz w:val="24"/>
          <w:szCs w:val="24"/>
        </w:rPr>
        <w:t>WHEREAS,</w:t>
      </w:r>
      <w:r>
        <w:rPr>
          <w:b/>
          <w:sz w:val="24"/>
          <w:szCs w:val="24"/>
        </w:rPr>
        <w:tab/>
      </w:r>
      <w:r>
        <w:rPr>
          <w:sz w:val="24"/>
          <w:szCs w:val="24"/>
        </w:rPr>
        <w:t>States oversaw their own airport security, following federal guidelines, in their own manner before the establishment of the TSA; now, therefore, be it</w:t>
      </w:r>
    </w:p>
    <w:p w14:paraId="407E9B08" w14:textId="77777777" w:rsidR="006747A6" w:rsidRDefault="00FE1782">
      <w:pPr>
        <w:spacing w:line="360" w:lineRule="auto"/>
        <w:ind w:left="1440" w:hanging="1440"/>
        <w:rPr>
          <w:sz w:val="24"/>
          <w:szCs w:val="24"/>
        </w:rPr>
      </w:pPr>
      <w:r>
        <w:rPr>
          <w:b/>
          <w:sz w:val="24"/>
          <w:szCs w:val="24"/>
        </w:rPr>
        <w:t>RESOLVED,</w:t>
      </w:r>
      <w:r>
        <w:rPr>
          <w:sz w:val="24"/>
          <w:szCs w:val="24"/>
        </w:rPr>
        <w:tab/>
        <w:t>That the Congress here assembled make the following recommendation; to return airport security back to each state and, be it</w:t>
      </w:r>
    </w:p>
    <w:p w14:paraId="540E56F3" w14:textId="77777777" w:rsidR="006747A6" w:rsidRDefault="00FE1782">
      <w:pPr>
        <w:spacing w:line="360" w:lineRule="auto"/>
        <w:ind w:left="1440" w:hanging="1440"/>
        <w:rPr>
          <w:sz w:val="24"/>
          <w:szCs w:val="24"/>
        </w:rPr>
        <w:sectPr w:rsidR="006747A6">
          <w:type w:val="continuous"/>
          <w:pgSz w:w="12240" w:h="15840"/>
          <w:pgMar w:top="1080" w:right="1080" w:bottom="1080" w:left="1800" w:header="720" w:footer="720" w:gutter="0"/>
          <w:cols w:space="720"/>
        </w:sectPr>
      </w:pPr>
      <w:r>
        <w:rPr>
          <w:b/>
          <w:sz w:val="24"/>
          <w:szCs w:val="24"/>
        </w:rPr>
        <w:t>FURTHER RESOLVED,</w:t>
      </w:r>
      <w:r>
        <w:rPr>
          <w:sz w:val="24"/>
          <w:szCs w:val="24"/>
        </w:rPr>
        <w:t xml:space="preserve"> That TSA be completely dissolved by January 1</w:t>
      </w:r>
      <w:r>
        <w:rPr>
          <w:sz w:val="24"/>
          <w:szCs w:val="24"/>
          <w:vertAlign w:val="superscript"/>
        </w:rPr>
        <w:t>st</w:t>
      </w:r>
      <w:r>
        <w:rPr>
          <w:sz w:val="24"/>
          <w:szCs w:val="24"/>
        </w:rPr>
        <w:t>, 2020.</w:t>
      </w:r>
    </w:p>
    <w:p w14:paraId="452A8856" w14:textId="734A15A9" w:rsidR="006747A6" w:rsidRDefault="00FE1782">
      <w:pPr>
        <w:pBdr>
          <w:top w:val="nil"/>
          <w:left w:val="nil"/>
          <w:bottom w:val="nil"/>
          <w:right w:val="nil"/>
          <w:between w:val="nil"/>
        </w:pBdr>
        <w:ind w:left="1440" w:hanging="1440"/>
        <w:rPr>
          <w:i/>
          <w:color w:val="000000"/>
          <w:sz w:val="22"/>
          <w:szCs w:val="22"/>
        </w:rPr>
      </w:pPr>
      <w:r>
        <w:rPr>
          <w:i/>
          <w:color w:val="000000"/>
          <w:sz w:val="22"/>
          <w:szCs w:val="22"/>
        </w:rPr>
        <w:t xml:space="preserve">Introduced for Congressional Debate by </w:t>
      </w:r>
      <w:r w:rsidR="00006E6D">
        <w:rPr>
          <w:rFonts w:ascii="Arial" w:eastAsia="Arial" w:hAnsi="Arial" w:cs="Arial"/>
          <w:i/>
          <w:sz w:val="20"/>
          <w:szCs w:val="20"/>
        </w:rPr>
        <w:t>Interlake High School</w:t>
      </w:r>
      <w:r>
        <w:rPr>
          <w:i/>
          <w:color w:val="000000"/>
          <w:sz w:val="22"/>
          <w:szCs w:val="22"/>
        </w:rPr>
        <w:t>.</w:t>
      </w:r>
    </w:p>
    <w:p w14:paraId="7C2DDC18" w14:textId="51E300D7" w:rsidR="00485AFA" w:rsidRDefault="00485AFA">
      <w:pPr>
        <w:pBdr>
          <w:top w:val="nil"/>
          <w:left w:val="nil"/>
          <w:bottom w:val="nil"/>
          <w:right w:val="nil"/>
          <w:between w:val="nil"/>
        </w:pBdr>
        <w:ind w:left="1440" w:hanging="1440"/>
        <w:rPr>
          <w:color w:val="000000"/>
          <w:sz w:val="22"/>
          <w:szCs w:val="22"/>
        </w:rPr>
      </w:pPr>
    </w:p>
    <w:p w14:paraId="0CA40908" w14:textId="47FB365C" w:rsidR="00485AFA" w:rsidRDefault="00485AFA">
      <w:pPr>
        <w:pBdr>
          <w:top w:val="nil"/>
          <w:left w:val="nil"/>
          <w:bottom w:val="nil"/>
          <w:right w:val="nil"/>
          <w:between w:val="nil"/>
        </w:pBdr>
        <w:ind w:left="1440" w:hanging="1440"/>
        <w:rPr>
          <w:color w:val="000000"/>
          <w:sz w:val="22"/>
          <w:szCs w:val="22"/>
        </w:rPr>
      </w:pPr>
    </w:p>
    <w:p w14:paraId="0B61302E" w14:textId="35C8FD5D" w:rsidR="00485AFA" w:rsidRDefault="00485AFA">
      <w:pPr>
        <w:pBdr>
          <w:top w:val="nil"/>
          <w:left w:val="nil"/>
          <w:bottom w:val="nil"/>
          <w:right w:val="nil"/>
          <w:between w:val="nil"/>
        </w:pBdr>
        <w:ind w:left="1440" w:hanging="1440"/>
        <w:rPr>
          <w:color w:val="000000"/>
          <w:sz w:val="22"/>
          <w:szCs w:val="22"/>
        </w:rPr>
      </w:pPr>
    </w:p>
    <w:p w14:paraId="7AACB492" w14:textId="258D9EB3" w:rsidR="00485AFA" w:rsidRDefault="00485AFA">
      <w:pPr>
        <w:pBdr>
          <w:top w:val="nil"/>
          <w:left w:val="nil"/>
          <w:bottom w:val="nil"/>
          <w:right w:val="nil"/>
          <w:between w:val="nil"/>
        </w:pBdr>
        <w:ind w:left="1440" w:hanging="1440"/>
        <w:rPr>
          <w:color w:val="000000"/>
          <w:sz w:val="22"/>
          <w:szCs w:val="22"/>
        </w:rPr>
      </w:pPr>
    </w:p>
    <w:p w14:paraId="450DFDE3" w14:textId="224946BA" w:rsidR="00485AFA" w:rsidRDefault="00485AFA">
      <w:pPr>
        <w:pBdr>
          <w:top w:val="nil"/>
          <w:left w:val="nil"/>
          <w:bottom w:val="nil"/>
          <w:right w:val="nil"/>
          <w:between w:val="nil"/>
        </w:pBdr>
        <w:ind w:left="1440" w:hanging="1440"/>
        <w:rPr>
          <w:color w:val="000000"/>
          <w:sz w:val="22"/>
          <w:szCs w:val="22"/>
        </w:rPr>
      </w:pPr>
    </w:p>
    <w:p w14:paraId="702B14AD" w14:textId="24C136AE" w:rsidR="00485AFA" w:rsidRDefault="00485AFA">
      <w:pPr>
        <w:pBdr>
          <w:top w:val="nil"/>
          <w:left w:val="nil"/>
          <w:bottom w:val="nil"/>
          <w:right w:val="nil"/>
          <w:between w:val="nil"/>
        </w:pBdr>
        <w:ind w:left="1440" w:hanging="1440"/>
        <w:rPr>
          <w:color w:val="000000"/>
          <w:sz w:val="22"/>
          <w:szCs w:val="22"/>
        </w:rPr>
      </w:pPr>
    </w:p>
    <w:p w14:paraId="235B6AC2" w14:textId="3EE4975D" w:rsidR="00485AFA" w:rsidRDefault="00485AFA">
      <w:pPr>
        <w:pBdr>
          <w:top w:val="nil"/>
          <w:left w:val="nil"/>
          <w:bottom w:val="nil"/>
          <w:right w:val="nil"/>
          <w:between w:val="nil"/>
        </w:pBdr>
        <w:ind w:left="1440" w:hanging="1440"/>
        <w:rPr>
          <w:color w:val="000000"/>
          <w:sz w:val="22"/>
          <w:szCs w:val="22"/>
        </w:rPr>
      </w:pPr>
    </w:p>
    <w:p w14:paraId="628FA9F1" w14:textId="32596B7D" w:rsidR="00485AFA" w:rsidRDefault="00485AFA">
      <w:pPr>
        <w:pBdr>
          <w:top w:val="nil"/>
          <w:left w:val="nil"/>
          <w:bottom w:val="nil"/>
          <w:right w:val="nil"/>
          <w:between w:val="nil"/>
        </w:pBdr>
        <w:ind w:left="1440" w:hanging="1440"/>
        <w:rPr>
          <w:color w:val="000000"/>
          <w:sz w:val="22"/>
          <w:szCs w:val="22"/>
        </w:rPr>
      </w:pPr>
    </w:p>
    <w:p w14:paraId="2B7D66D7" w14:textId="65E1ABDF" w:rsidR="00485AFA" w:rsidRDefault="00485AFA">
      <w:pPr>
        <w:pBdr>
          <w:top w:val="nil"/>
          <w:left w:val="nil"/>
          <w:bottom w:val="nil"/>
          <w:right w:val="nil"/>
          <w:between w:val="nil"/>
        </w:pBdr>
        <w:ind w:left="1440" w:hanging="1440"/>
        <w:rPr>
          <w:color w:val="000000"/>
          <w:sz w:val="22"/>
          <w:szCs w:val="22"/>
        </w:rPr>
      </w:pPr>
    </w:p>
    <w:p w14:paraId="1D8B70BE" w14:textId="719C71BB" w:rsidR="00485AFA" w:rsidRDefault="00485AFA">
      <w:pPr>
        <w:pBdr>
          <w:top w:val="nil"/>
          <w:left w:val="nil"/>
          <w:bottom w:val="nil"/>
          <w:right w:val="nil"/>
          <w:between w:val="nil"/>
        </w:pBdr>
        <w:ind w:left="1440" w:hanging="1440"/>
        <w:rPr>
          <w:color w:val="000000"/>
          <w:sz w:val="22"/>
          <w:szCs w:val="22"/>
        </w:rPr>
      </w:pPr>
    </w:p>
    <w:p w14:paraId="19C4031B" w14:textId="1BDE49CD" w:rsidR="00485AFA" w:rsidRDefault="00485AFA">
      <w:pPr>
        <w:pBdr>
          <w:top w:val="nil"/>
          <w:left w:val="nil"/>
          <w:bottom w:val="nil"/>
          <w:right w:val="nil"/>
          <w:between w:val="nil"/>
        </w:pBdr>
        <w:ind w:left="1440" w:hanging="1440"/>
        <w:rPr>
          <w:color w:val="000000"/>
          <w:sz w:val="22"/>
          <w:szCs w:val="22"/>
        </w:rPr>
      </w:pPr>
    </w:p>
    <w:p w14:paraId="39C1F884" w14:textId="4B5CDF85" w:rsidR="00485AFA" w:rsidRDefault="00485AFA">
      <w:pPr>
        <w:pBdr>
          <w:top w:val="nil"/>
          <w:left w:val="nil"/>
          <w:bottom w:val="nil"/>
          <w:right w:val="nil"/>
          <w:between w:val="nil"/>
        </w:pBdr>
        <w:ind w:left="1440" w:hanging="1440"/>
        <w:rPr>
          <w:color w:val="000000"/>
          <w:sz w:val="22"/>
          <w:szCs w:val="22"/>
        </w:rPr>
      </w:pPr>
    </w:p>
    <w:p w14:paraId="44F7CF94" w14:textId="1CB5D485" w:rsidR="00485AFA" w:rsidRDefault="00485AFA">
      <w:pPr>
        <w:pBdr>
          <w:top w:val="nil"/>
          <w:left w:val="nil"/>
          <w:bottom w:val="nil"/>
          <w:right w:val="nil"/>
          <w:between w:val="nil"/>
        </w:pBdr>
        <w:ind w:left="1440" w:hanging="1440"/>
        <w:rPr>
          <w:color w:val="000000"/>
          <w:sz w:val="22"/>
          <w:szCs w:val="22"/>
        </w:rPr>
      </w:pPr>
    </w:p>
    <w:p w14:paraId="06A6A845" w14:textId="779005B8" w:rsidR="00485AFA" w:rsidRDefault="00485AFA">
      <w:pPr>
        <w:pBdr>
          <w:top w:val="nil"/>
          <w:left w:val="nil"/>
          <w:bottom w:val="nil"/>
          <w:right w:val="nil"/>
          <w:between w:val="nil"/>
        </w:pBdr>
        <w:ind w:left="1440" w:hanging="1440"/>
        <w:rPr>
          <w:color w:val="000000"/>
          <w:sz w:val="22"/>
          <w:szCs w:val="22"/>
        </w:rPr>
      </w:pPr>
    </w:p>
    <w:p w14:paraId="6B38580E" w14:textId="4E7B248C" w:rsidR="00485AFA" w:rsidRDefault="00485AFA">
      <w:pPr>
        <w:pBdr>
          <w:top w:val="nil"/>
          <w:left w:val="nil"/>
          <w:bottom w:val="nil"/>
          <w:right w:val="nil"/>
          <w:between w:val="nil"/>
        </w:pBdr>
        <w:ind w:left="1440" w:hanging="1440"/>
        <w:rPr>
          <w:color w:val="000000"/>
          <w:sz w:val="22"/>
          <w:szCs w:val="22"/>
        </w:rPr>
      </w:pPr>
    </w:p>
    <w:p w14:paraId="42B718C1" w14:textId="7274FCBB" w:rsidR="00485AFA" w:rsidRPr="009B5C6D" w:rsidRDefault="00485AFA" w:rsidP="00FE1782">
      <w:pPr>
        <w:pStyle w:val="ListParagraph"/>
        <w:keepNext/>
        <w:numPr>
          <w:ilvl w:val="0"/>
          <w:numId w:val="11"/>
        </w:numPr>
        <w:jc w:val="center"/>
        <w:outlineLvl w:val="0"/>
        <w:rPr>
          <w:rFonts w:eastAsia="Times New Roman"/>
          <w:b/>
          <w:sz w:val="36"/>
          <w:szCs w:val="36"/>
        </w:rPr>
      </w:pPr>
      <w:bookmarkStart w:id="4" w:name="_gjdgxs" w:colFirst="0" w:colLast="0"/>
      <w:bookmarkEnd w:id="4"/>
      <w:r w:rsidRPr="009B5C6D">
        <w:rPr>
          <w:rFonts w:eastAsia="Times New Roman"/>
          <w:b/>
          <w:sz w:val="36"/>
          <w:szCs w:val="36"/>
        </w:rPr>
        <w:t xml:space="preserve">A Resolution to Increase Cybersecurity Spending to </w:t>
      </w:r>
      <w:r w:rsidRPr="009B5C6D">
        <w:rPr>
          <w:rFonts w:eastAsia="Times New Roman"/>
          <w:b/>
          <w:sz w:val="36"/>
          <w:szCs w:val="36"/>
        </w:rPr>
        <w:br/>
        <w:t>Combat Cyberterrorism</w:t>
      </w:r>
    </w:p>
    <w:p w14:paraId="053D8BAB" w14:textId="77777777" w:rsidR="00485AFA" w:rsidRPr="00485AFA" w:rsidRDefault="00485AFA" w:rsidP="00485AFA">
      <w:pPr>
        <w:jc w:val="center"/>
        <w:rPr>
          <w:rFonts w:eastAsia="Times New Roman"/>
          <w:color w:val="000000"/>
          <w:sz w:val="28"/>
          <w:szCs w:val="28"/>
        </w:rPr>
      </w:pPr>
    </w:p>
    <w:p w14:paraId="2523D3A6" w14:textId="77777777" w:rsidR="00485AFA" w:rsidRPr="00485AFA" w:rsidRDefault="00485AFA" w:rsidP="00485AFA">
      <w:pPr>
        <w:spacing w:line="480" w:lineRule="auto"/>
        <w:rPr>
          <w:rFonts w:eastAsia="Times New Roman"/>
          <w:b/>
          <w:color w:val="000000"/>
          <w:sz w:val="24"/>
          <w:szCs w:val="24"/>
        </w:rPr>
        <w:sectPr w:rsidR="00485AFA" w:rsidRPr="00485AFA" w:rsidSect="00485AFA">
          <w:type w:val="continuous"/>
          <w:pgSz w:w="12240" w:h="15840"/>
          <w:pgMar w:top="1080" w:right="1080" w:bottom="1080" w:left="1800" w:header="720" w:footer="720" w:gutter="0"/>
          <w:pgNumType w:start="1"/>
          <w:cols w:space="720"/>
          <w:rtlGutter/>
        </w:sectPr>
      </w:pPr>
    </w:p>
    <w:p w14:paraId="6A7B4771" w14:textId="77777777" w:rsidR="00485AFA" w:rsidRPr="00485AFA" w:rsidRDefault="00485AFA" w:rsidP="00485AFA">
      <w:pPr>
        <w:spacing w:line="360" w:lineRule="auto"/>
        <w:ind w:left="1440" w:hanging="1440"/>
        <w:rPr>
          <w:rFonts w:eastAsia="Times New Roman"/>
          <w:sz w:val="24"/>
          <w:szCs w:val="24"/>
        </w:rPr>
      </w:pPr>
      <w:r w:rsidRPr="00485AFA">
        <w:rPr>
          <w:rFonts w:eastAsia="Times New Roman"/>
          <w:b/>
          <w:sz w:val="24"/>
          <w:szCs w:val="24"/>
        </w:rPr>
        <w:t>WHEREAS</w:t>
      </w:r>
      <w:r w:rsidRPr="00485AFA">
        <w:rPr>
          <w:rFonts w:eastAsia="Times New Roman"/>
          <w:sz w:val="24"/>
          <w:szCs w:val="24"/>
        </w:rPr>
        <w:t>,</w:t>
      </w:r>
      <w:r w:rsidRPr="00485AFA">
        <w:rPr>
          <w:rFonts w:eastAsia="Times New Roman"/>
          <w:sz w:val="24"/>
          <w:szCs w:val="24"/>
        </w:rPr>
        <w:tab/>
        <w:t>With the ever-increasing usage of online devices, up to 80% of Americans believe that Cyberterrorism is a critical danger to The United States; and</w:t>
      </w:r>
    </w:p>
    <w:p w14:paraId="1670A67A" w14:textId="77777777" w:rsidR="00485AFA" w:rsidRPr="00485AFA" w:rsidRDefault="00485AFA" w:rsidP="00485AFA">
      <w:pPr>
        <w:spacing w:line="360" w:lineRule="auto"/>
        <w:ind w:left="1440" w:hanging="1440"/>
        <w:rPr>
          <w:rFonts w:eastAsia="Times New Roman"/>
          <w:sz w:val="24"/>
          <w:szCs w:val="24"/>
        </w:rPr>
      </w:pPr>
      <w:r w:rsidRPr="00485AFA">
        <w:rPr>
          <w:rFonts w:eastAsia="Times New Roman"/>
          <w:b/>
          <w:sz w:val="24"/>
          <w:szCs w:val="24"/>
        </w:rPr>
        <w:t>WHEREAS</w:t>
      </w:r>
      <w:r w:rsidRPr="00485AFA">
        <w:rPr>
          <w:rFonts w:eastAsia="Times New Roman"/>
          <w:sz w:val="24"/>
          <w:szCs w:val="24"/>
        </w:rPr>
        <w:t>,</w:t>
      </w:r>
      <w:r w:rsidRPr="00485AFA">
        <w:rPr>
          <w:rFonts w:eastAsia="Times New Roman"/>
          <w:sz w:val="24"/>
          <w:szCs w:val="24"/>
        </w:rPr>
        <w:tab/>
        <w:t>The United States Strategic Command under The Department of Defense has repeatedly failed to effectively counter current and potentially future cyber-attacks against the US with it’s current resources; and</w:t>
      </w:r>
    </w:p>
    <w:p w14:paraId="7AAF436D" w14:textId="77777777" w:rsidR="00485AFA" w:rsidRPr="00485AFA" w:rsidRDefault="00485AFA" w:rsidP="00485AFA">
      <w:pPr>
        <w:spacing w:line="360" w:lineRule="auto"/>
        <w:ind w:left="1440" w:hanging="1440"/>
        <w:rPr>
          <w:rFonts w:eastAsia="Times New Roman"/>
          <w:sz w:val="24"/>
          <w:szCs w:val="24"/>
        </w:rPr>
      </w:pPr>
      <w:r w:rsidRPr="00485AFA">
        <w:rPr>
          <w:rFonts w:eastAsia="Times New Roman"/>
          <w:b/>
          <w:sz w:val="24"/>
          <w:szCs w:val="24"/>
        </w:rPr>
        <w:t>WHEREAS</w:t>
      </w:r>
      <w:r w:rsidRPr="00485AFA">
        <w:rPr>
          <w:rFonts w:eastAsia="Times New Roman"/>
          <w:sz w:val="24"/>
          <w:szCs w:val="24"/>
        </w:rPr>
        <w:t>,</w:t>
      </w:r>
      <w:r w:rsidRPr="00485AFA">
        <w:rPr>
          <w:rFonts w:eastAsia="Times New Roman"/>
          <w:sz w:val="24"/>
          <w:szCs w:val="24"/>
        </w:rPr>
        <w:tab/>
        <w:t>Cyber-attacks against the US government, businesses, and private citizens could potentially and have resulted in the exposure of hundreds of millions of records; and</w:t>
      </w:r>
    </w:p>
    <w:p w14:paraId="30BA93C6" w14:textId="77777777" w:rsidR="00485AFA" w:rsidRPr="00485AFA" w:rsidRDefault="00485AFA" w:rsidP="00485AFA">
      <w:pPr>
        <w:spacing w:line="360" w:lineRule="auto"/>
        <w:ind w:left="1440" w:hanging="1440"/>
        <w:rPr>
          <w:rFonts w:eastAsia="Times New Roman"/>
          <w:sz w:val="24"/>
          <w:szCs w:val="24"/>
        </w:rPr>
      </w:pPr>
      <w:r w:rsidRPr="00485AFA">
        <w:rPr>
          <w:rFonts w:eastAsia="Times New Roman"/>
          <w:b/>
          <w:sz w:val="24"/>
          <w:szCs w:val="24"/>
        </w:rPr>
        <w:t>WHEREAS</w:t>
      </w:r>
      <w:r w:rsidRPr="00485AFA">
        <w:rPr>
          <w:rFonts w:eastAsia="Times New Roman"/>
          <w:sz w:val="24"/>
          <w:szCs w:val="24"/>
        </w:rPr>
        <w:t>,</w:t>
      </w:r>
      <w:r w:rsidRPr="00485AFA">
        <w:rPr>
          <w:rFonts w:eastAsia="Times New Roman"/>
          <w:b/>
          <w:sz w:val="24"/>
          <w:szCs w:val="24"/>
        </w:rPr>
        <w:tab/>
      </w:r>
      <w:r w:rsidRPr="00485AFA">
        <w:rPr>
          <w:rFonts w:eastAsia="Times New Roman"/>
          <w:sz w:val="24"/>
          <w:szCs w:val="24"/>
        </w:rPr>
        <w:t>The exposure of records ranging from credit cards to classified documents could result in millions of dollars’ worth of information which could further benefit malicious groups; now, therefore, be it</w:t>
      </w:r>
    </w:p>
    <w:p w14:paraId="00C3F16B" w14:textId="77777777" w:rsidR="00485AFA" w:rsidRPr="00485AFA" w:rsidRDefault="00485AFA" w:rsidP="00485AFA">
      <w:pPr>
        <w:spacing w:line="360" w:lineRule="auto"/>
        <w:ind w:left="1440" w:hanging="1440"/>
        <w:rPr>
          <w:rFonts w:eastAsia="Times New Roman"/>
          <w:sz w:val="24"/>
          <w:szCs w:val="24"/>
        </w:rPr>
      </w:pPr>
      <w:r w:rsidRPr="00485AFA">
        <w:rPr>
          <w:rFonts w:eastAsia="Times New Roman"/>
          <w:b/>
          <w:sz w:val="24"/>
          <w:szCs w:val="24"/>
        </w:rPr>
        <w:t>RESOLVED,</w:t>
      </w:r>
      <w:r w:rsidRPr="00485AFA">
        <w:rPr>
          <w:rFonts w:eastAsia="Times New Roman"/>
          <w:sz w:val="24"/>
          <w:szCs w:val="24"/>
        </w:rPr>
        <w:tab/>
        <w:t>That the Congress here assembled make the following recommendation for solution to increase the spending for cybersecurity to increase our ability to counter cyber-attacks and ensure the safety of data for our government, businesses, and citizens.</w:t>
      </w:r>
    </w:p>
    <w:p w14:paraId="78114B38" w14:textId="6443CB90" w:rsidR="00485AFA" w:rsidRDefault="00485AFA" w:rsidP="00485AFA">
      <w:pPr>
        <w:ind w:left="1440" w:hanging="1440"/>
        <w:rPr>
          <w:rFonts w:eastAsia="Times New Roman"/>
          <w:i/>
          <w:color w:val="000000"/>
          <w:sz w:val="22"/>
          <w:szCs w:val="22"/>
        </w:rPr>
      </w:pPr>
      <w:r w:rsidRPr="00485AFA">
        <w:rPr>
          <w:rFonts w:eastAsia="Times New Roman"/>
          <w:i/>
          <w:color w:val="000000"/>
          <w:sz w:val="22"/>
          <w:szCs w:val="22"/>
        </w:rPr>
        <w:t xml:space="preserve">Introduced for Congressional Debate by </w:t>
      </w:r>
      <w:r>
        <w:rPr>
          <w:rFonts w:eastAsia="Times New Roman"/>
          <w:i/>
          <w:sz w:val="22"/>
          <w:szCs w:val="22"/>
        </w:rPr>
        <w:t>Seattle Academy</w:t>
      </w:r>
      <w:r w:rsidRPr="00485AFA">
        <w:rPr>
          <w:rFonts w:eastAsia="Times New Roman"/>
          <w:i/>
          <w:color w:val="000000"/>
          <w:sz w:val="22"/>
          <w:szCs w:val="22"/>
        </w:rPr>
        <w:t>.</w:t>
      </w:r>
    </w:p>
    <w:p w14:paraId="17E537B8" w14:textId="4F97509B" w:rsidR="00485AFA" w:rsidRDefault="00485AFA" w:rsidP="00485AFA">
      <w:pPr>
        <w:ind w:left="1440" w:hanging="1440"/>
        <w:rPr>
          <w:rFonts w:eastAsia="Times New Roman"/>
          <w:i/>
          <w:color w:val="000000"/>
          <w:sz w:val="22"/>
          <w:szCs w:val="22"/>
        </w:rPr>
      </w:pPr>
    </w:p>
    <w:p w14:paraId="7AFC1E13" w14:textId="351AC1F4" w:rsidR="00485AFA" w:rsidRDefault="00485AFA" w:rsidP="00485AFA">
      <w:pPr>
        <w:ind w:left="1440" w:hanging="1440"/>
        <w:rPr>
          <w:rFonts w:eastAsia="Times New Roman"/>
          <w:i/>
          <w:color w:val="000000"/>
          <w:sz w:val="22"/>
          <w:szCs w:val="22"/>
        </w:rPr>
      </w:pPr>
    </w:p>
    <w:p w14:paraId="5E8F7BA4" w14:textId="41871FCA" w:rsidR="00485AFA" w:rsidRDefault="00485AFA" w:rsidP="00485AFA">
      <w:pPr>
        <w:ind w:left="1440" w:hanging="1440"/>
        <w:rPr>
          <w:rFonts w:eastAsia="Times New Roman"/>
          <w:i/>
          <w:color w:val="000000"/>
          <w:sz w:val="22"/>
          <w:szCs w:val="22"/>
        </w:rPr>
      </w:pPr>
    </w:p>
    <w:p w14:paraId="77DB60B8" w14:textId="361A78F7" w:rsidR="00485AFA" w:rsidRDefault="00485AFA" w:rsidP="00485AFA">
      <w:pPr>
        <w:ind w:left="1440" w:hanging="1440"/>
        <w:rPr>
          <w:rFonts w:eastAsia="Times New Roman"/>
          <w:i/>
          <w:color w:val="000000"/>
          <w:sz w:val="22"/>
          <w:szCs w:val="22"/>
        </w:rPr>
      </w:pPr>
    </w:p>
    <w:p w14:paraId="309F7AF7" w14:textId="713D2A66" w:rsidR="00485AFA" w:rsidRDefault="00485AFA" w:rsidP="00485AFA">
      <w:pPr>
        <w:ind w:left="1440" w:hanging="1440"/>
        <w:rPr>
          <w:rFonts w:eastAsia="Times New Roman"/>
          <w:i/>
          <w:color w:val="000000"/>
          <w:sz w:val="22"/>
          <w:szCs w:val="22"/>
        </w:rPr>
      </w:pPr>
    </w:p>
    <w:p w14:paraId="52906EA2" w14:textId="09F12621" w:rsidR="00485AFA" w:rsidRDefault="00485AFA" w:rsidP="00485AFA">
      <w:pPr>
        <w:ind w:left="1440" w:hanging="1440"/>
        <w:rPr>
          <w:rFonts w:eastAsia="Times New Roman"/>
          <w:i/>
          <w:color w:val="000000"/>
          <w:sz w:val="22"/>
          <w:szCs w:val="22"/>
        </w:rPr>
      </w:pPr>
    </w:p>
    <w:p w14:paraId="03507B56" w14:textId="41984053" w:rsidR="00485AFA" w:rsidRDefault="00485AFA" w:rsidP="00485AFA">
      <w:pPr>
        <w:ind w:left="1440" w:hanging="1440"/>
        <w:rPr>
          <w:rFonts w:eastAsia="Times New Roman"/>
          <w:i/>
          <w:color w:val="000000"/>
          <w:sz w:val="22"/>
          <w:szCs w:val="22"/>
        </w:rPr>
      </w:pPr>
    </w:p>
    <w:p w14:paraId="08E87ED5" w14:textId="5A567137" w:rsidR="00485AFA" w:rsidRDefault="00485AFA" w:rsidP="00485AFA">
      <w:pPr>
        <w:ind w:left="1440" w:hanging="1440"/>
        <w:rPr>
          <w:rFonts w:eastAsia="Times New Roman"/>
          <w:i/>
          <w:color w:val="000000"/>
          <w:sz w:val="22"/>
          <w:szCs w:val="22"/>
        </w:rPr>
      </w:pPr>
    </w:p>
    <w:p w14:paraId="414241E4" w14:textId="25E6ABC9" w:rsidR="00485AFA" w:rsidRDefault="00485AFA" w:rsidP="00485AFA">
      <w:pPr>
        <w:ind w:left="1440" w:hanging="1440"/>
        <w:rPr>
          <w:rFonts w:eastAsia="Times New Roman"/>
          <w:i/>
          <w:color w:val="000000"/>
          <w:sz w:val="22"/>
          <w:szCs w:val="22"/>
        </w:rPr>
      </w:pPr>
    </w:p>
    <w:p w14:paraId="1D58FD56" w14:textId="79FB925F" w:rsidR="00485AFA" w:rsidRDefault="00485AFA" w:rsidP="00485AFA">
      <w:pPr>
        <w:ind w:left="1440" w:hanging="1440"/>
        <w:rPr>
          <w:rFonts w:eastAsia="Times New Roman"/>
          <w:i/>
          <w:color w:val="000000"/>
          <w:sz w:val="22"/>
          <w:szCs w:val="22"/>
        </w:rPr>
      </w:pPr>
    </w:p>
    <w:p w14:paraId="432B4750" w14:textId="6E5BAB31" w:rsidR="00485AFA" w:rsidRDefault="00485AFA" w:rsidP="00485AFA">
      <w:pPr>
        <w:ind w:left="1440" w:hanging="1440"/>
        <w:rPr>
          <w:rFonts w:eastAsia="Times New Roman"/>
          <w:i/>
          <w:color w:val="000000"/>
          <w:sz w:val="22"/>
          <w:szCs w:val="22"/>
        </w:rPr>
      </w:pPr>
    </w:p>
    <w:p w14:paraId="4DC35C8E" w14:textId="5AC280D6" w:rsidR="00485AFA" w:rsidRDefault="00485AFA" w:rsidP="00485AFA">
      <w:pPr>
        <w:ind w:left="1440" w:hanging="1440"/>
        <w:rPr>
          <w:rFonts w:eastAsia="Times New Roman"/>
          <w:i/>
          <w:color w:val="000000"/>
          <w:sz w:val="22"/>
          <w:szCs w:val="22"/>
        </w:rPr>
      </w:pPr>
    </w:p>
    <w:p w14:paraId="72D575FE" w14:textId="021C92D4" w:rsidR="00485AFA" w:rsidRDefault="00485AFA" w:rsidP="00485AFA">
      <w:pPr>
        <w:ind w:left="1440" w:hanging="1440"/>
        <w:rPr>
          <w:rFonts w:eastAsia="Times New Roman"/>
          <w:i/>
          <w:color w:val="000000"/>
          <w:sz w:val="22"/>
          <w:szCs w:val="22"/>
        </w:rPr>
      </w:pPr>
    </w:p>
    <w:p w14:paraId="1D3984BE" w14:textId="42A62991" w:rsidR="00485AFA" w:rsidRDefault="00485AFA" w:rsidP="00485AFA">
      <w:pPr>
        <w:ind w:left="1440" w:hanging="1440"/>
        <w:rPr>
          <w:rFonts w:eastAsia="Times New Roman"/>
          <w:i/>
          <w:color w:val="000000"/>
          <w:sz w:val="22"/>
          <w:szCs w:val="22"/>
        </w:rPr>
      </w:pPr>
    </w:p>
    <w:p w14:paraId="7B958786" w14:textId="327D1671" w:rsidR="00485AFA" w:rsidRDefault="00485AFA" w:rsidP="00485AFA">
      <w:pPr>
        <w:ind w:left="1440" w:hanging="1440"/>
        <w:rPr>
          <w:rFonts w:eastAsia="Times New Roman"/>
          <w:i/>
          <w:color w:val="000000"/>
          <w:sz w:val="22"/>
          <w:szCs w:val="22"/>
        </w:rPr>
      </w:pPr>
    </w:p>
    <w:p w14:paraId="03D2C326" w14:textId="479530F7" w:rsidR="00485AFA" w:rsidRDefault="00485AFA" w:rsidP="00485AFA">
      <w:pPr>
        <w:ind w:left="1440" w:hanging="1440"/>
        <w:rPr>
          <w:rFonts w:eastAsia="Times New Roman"/>
          <w:i/>
          <w:color w:val="000000"/>
          <w:sz w:val="22"/>
          <w:szCs w:val="22"/>
        </w:rPr>
      </w:pPr>
    </w:p>
    <w:p w14:paraId="41845B5B" w14:textId="0DB193EB" w:rsidR="00485AFA" w:rsidRDefault="00485AFA" w:rsidP="00485AFA">
      <w:pPr>
        <w:ind w:left="1440" w:hanging="1440"/>
        <w:rPr>
          <w:rFonts w:eastAsia="Times New Roman"/>
          <w:i/>
          <w:color w:val="000000"/>
          <w:sz w:val="22"/>
          <w:szCs w:val="22"/>
        </w:rPr>
      </w:pPr>
    </w:p>
    <w:p w14:paraId="70845A63" w14:textId="208C74C3" w:rsidR="00485AFA" w:rsidRDefault="00485AFA" w:rsidP="00485AFA">
      <w:pPr>
        <w:ind w:left="1440" w:hanging="1440"/>
        <w:rPr>
          <w:rFonts w:eastAsia="Times New Roman"/>
          <w:i/>
          <w:color w:val="000000"/>
          <w:sz w:val="22"/>
          <w:szCs w:val="22"/>
        </w:rPr>
      </w:pPr>
    </w:p>
    <w:p w14:paraId="47682CCA" w14:textId="028B13F5" w:rsidR="00485AFA" w:rsidRDefault="00485AFA" w:rsidP="00485AFA">
      <w:pPr>
        <w:ind w:left="1440" w:hanging="1440"/>
        <w:rPr>
          <w:rFonts w:eastAsia="Times New Roman"/>
          <w:i/>
          <w:color w:val="000000"/>
          <w:sz w:val="22"/>
          <w:szCs w:val="22"/>
        </w:rPr>
      </w:pPr>
    </w:p>
    <w:p w14:paraId="2C8957ED" w14:textId="2BFEE23D" w:rsidR="00485AFA" w:rsidRDefault="00485AFA" w:rsidP="00485AFA">
      <w:pPr>
        <w:ind w:left="1440" w:hanging="1440"/>
        <w:rPr>
          <w:rFonts w:eastAsia="Times New Roman"/>
          <w:i/>
          <w:color w:val="000000"/>
          <w:sz w:val="22"/>
          <w:szCs w:val="22"/>
        </w:rPr>
      </w:pPr>
    </w:p>
    <w:p w14:paraId="2991A75C" w14:textId="53CE3FF3" w:rsidR="00485AFA" w:rsidRPr="00485AFA" w:rsidRDefault="00485AFA" w:rsidP="00485AFA">
      <w:pPr>
        <w:ind w:left="1440" w:hanging="1440"/>
        <w:rPr>
          <w:rFonts w:eastAsia="Times New Roman"/>
          <w:i/>
          <w:color w:val="000000"/>
          <w:sz w:val="22"/>
          <w:szCs w:val="22"/>
        </w:rPr>
      </w:pPr>
    </w:p>
    <w:p w14:paraId="29D448B3" w14:textId="736EB868" w:rsidR="00485AFA" w:rsidRPr="00D16030" w:rsidRDefault="00485AFA" w:rsidP="00FE1782">
      <w:pPr>
        <w:pStyle w:val="ListParagraph"/>
        <w:keepNext/>
        <w:numPr>
          <w:ilvl w:val="0"/>
          <w:numId w:val="11"/>
        </w:numPr>
        <w:jc w:val="center"/>
        <w:outlineLvl w:val="0"/>
        <w:rPr>
          <w:b/>
          <w:sz w:val="36"/>
          <w:szCs w:val="36"/>
        </w:rPr>
      </w:pPr>
      <w:r w:rsidRPr="00D16030">
        <w:rPr>
          <w:b/>
          <w:sz w:val="36"/>
          <w:szCs w:val="36"/>
        </w:rPr>
        <w:t>A Resolution to Restrict the Use of Weaponized Drone Systems to Increase Effective Warfighting</w:t>
      </w:r>
    </w:p>
    <w:p w14:paraId="4FF5C2F5" w14:textId="77777777" w:rsidR="00485AFA" w:rsidRPr="00485AFA" w:rsidRDefault="00485AFA" w:rsidP="00485AFA">
      <w:pPr>
        <w:pBdr>
          <w:top w:val="nil"/>
          <w:left w:val="nil"/>
          <w:bottom w:val="nil"/>
          <w:right w:val="nil"/>
          <w:between w:val="nil"/>
        </w:pBdr>
        <w:jc w:val="center"/>
        <w:rPr>
          <w:color w:val="000000"/>
          <w:sz w:val="28"/>
          <w:szCs w:val="28"/>
        </w:rPr>
      </w:pPr>
    </w:p>
    <w:p w14:paraId="2245193B" w14:textId="77777777" w:rsidR="00485AFA" w:rsidRPr="00485AFA" w:rsidRDefault="00485AFA" w:rsidP="00485AFA">
      <w:pPr>
        <w:pBdr>
          <w:top w:val="nil"/>
          <w:left w:val="nil"/>
          <w:bottom w:val="nil"/>
          <w:right w:val="nil"/>
          <w:between w:val="nil"/>
        </w:pBdr>
        <w:spacing w:line="480" w:lineRule="auto"/>
        <w:rPr>
          <w:b/>
          <w:color w:val="000000"/>
          <w:sz w:val="24"/>
          <w:szCs w:val="24"/>
        </w:rPr>
        <w:sectPr w:rsidR="00485AFA" w:rsidRPr="00485AFA" w:rsidSect="00485AFA">
          <w:type w:val="continuous"/>
          <w:pgSz w:w="12240" w:h="15840"/>
          <w:pgMar w:top="1080" w:right="1080" w:bottom="1080" w:left="1800" w:header="720" w:footer="720" w:gutter="0"/>
          <w:pgNumType w:start="1"/>
          <w:cols w:space="720"/>
        </w:sectPr>
      </w:pPr>
    </w:p>
    <w:p w14:paraId="4FE5B94F" w14:textId="77777777" w:rsidR="00485AFA" w:rsidRPr="00485AFA" w:rsidRDefault="00485AFA" w:rsidP="00485AFA">
      <w:pPr>
        <w:spacing w:line="360" w:lineRule="auto"/>
        <w:ind w:left="1440" w:hanging="1440"/>
        <w:rPr>
          <w:sz w:val="24"/>
          <w:szCs w:val="24"/>
        </w:rPr>
      </w:pPr>
      <w:r w:rsidRPr="00485AFA">
        <w:rPr>
          <w:b/>
          <w:sz w:val="24"/>
          <w:szCs w:val="24"/>
        </w:rPr>
        <w:t>WHEREAS</w:t>
      </w:r>
      <w:r w:rsidRPr="00485AFA">
        <w:rPr>
          <w:sz w:val="24"/>
          <w:szCs w:val="24"/>
        </w:rPr>
        <w:t>,</w:t>
      </w:r>
      <w:r w:rsidRPr="00485AFA">
        <w:rPr>
          <w:sz w:val="24"/>
          <w:szCs w:val="24"/>
        </w:rPr>
        <w:tab/>
        <w:t>The use of Unmanned Aerial Vehicles (UAVs) has increased both civilian casualties and anti-U.S. sentiment worldwide; and</w:t>
      </w:r>
    </w:p>
    <w:p w14:paraId="3B02F37A" w14:textId="77777777" w:rsidR="00485AFA" w:rsidRPr="00485AFA" w:rsidRDefault="00485AFA" w:rsidP="00485AFA">
      <w:pPr>
        <w:spacing w:line="360" w:lineRule="auto"/>
        <w:ind w:left="1440" w:hanging="1440"/>
        <w:rPr>
          <w:sz w:val="24"/>
          <w:szCs w:val="24"/>
        </w:rPr>
      </w:pPr>
      <w:r w:rsidRPr="00485AFA">
        <w:rPr>
          <w:b/>
          <w:sz w:val="24"/>
          <w:szCs w:val="24"/>
        </w:rPr>
        <w:t>WHEREAS</w:t>
      </w:r>
      <w:r w:rsidRPr="00485AFA">
        <w:rPr>
          <w:sz w:val="24"/>
          <w:szCs w:val="24"/>
        </w:rPr>
        <w:t>,</w:t>
      </w:r>
      <w:r w:rsidRPr="00485AFA">
        <w:rPr>
          <w:sz w:val="24"/>
          <w:szCs w:val="24"/>
        </w:rPr>
        <w:tab/>
        <w:t>Drones have increased lag time, are not as precise as conventional planes, and do not fulfill any mission set that cannot be accomplished more precisely with conventional warfighting; and</w:t>
      </w:r>
    </w:p>
    <w:p w14:paraId="7B4358BF" w14:textId="77777777" w:rsidR="00485AFA" w:rsidRPr="00485AFA" w:rsidRDefault="00485AFA" w:rsidP="00485AFA">
      <w:pPr>
        <w:spacing w:line="360" w:lineRule="auto"/>
        <w:ind w:left="1440" w:hanging="1440"/>
        <w:rPr>
          <w:sz w:val="24"/>
          <w:szCs w:val="24"/>
        </w:rPr>
      </w:pPr>
      <w:r w:rsidRPr="00485AFA">
        <w:rPr>
          <w:b/>
          <w:sz w:val="24"/>
          <w:szCs w:val="24"/>
        </w:rPr>
        <w:t>WHEREAS</w:t>
      </w:r>
      <w:r w:rsidRPr="00485AFA">
        <w:rPr>
          <w:sz w:val="24"/>
          <w:szCs w:val="24"/>
        </w:rPr>
        <w:t>,</w:t>
      </w:r>
      <w:r w:rsidRPr="00485AFA">
        <w:rPr>
          <w:sz w:val="24"/>
          <w:szCs w:val="24"/>
        </w:rPr>
        <w:tab/>
        <w:t>Civilian casualties increase terrorist recruitment and decrease support from our European allies; now, therefore, be it</w:t>
      </w:r>
    </w:p>
    <w:p w14:paraId="61B097E3" w14:textId="77777777" w:rsidR="00485AFA" w:rsidRPr="00485AFA" w:rsidRDefault="00485AFA" w:rsidP="00485AFA">
      <w:pPr>
        <w:spacing w:line="360" w:lineRule="auto"/>
        <w:ind w:left="1440" w:hanging="1440"/>
        <w:rPr>
          <w:sz w:val="24"/>
          <w:szCs w:val="24"/>
        </w:rPr>
      </w:pPr>
      <w:r w:rsidRPr="00485AFA">
        <w:rPr>
          <w:b/>
          <w:sz w:val="24"/>
          <w:szCs w:val="24"/>
        </w:rPr>
        <w:t>RESOLVED,</w:t>
      </w:r>
      <w:r w:rsidRPr="00485AFA">
        <w:rPr>
          <w:sz w:val="24"/>
          <w:szCs w:val="24"/>
        </w:rPr>
        <w:tab/>
        <w:t>That the Congress here assembled increase restrictions on the use of weaponized drones systems, specifically the MQ-9 Reapers, MQ-1C Grey Eagles, and the Predator Drones systems.</w:t>
      </w:r>
    </w:p>
    <w:p w14:paraId="4EBFCD16" w14:textId="77777777" w:rsidR="00485AFA" w:rsidRPr="00485AFA" w:rsidRDefault="00485AFA" w:rsidP="00485AFA">
      <w:pPr>
        <w:pBdr>
          <w:top w:val="nil"/>
          <w:left w:val="nil"/>
          <w:bottom w:val="nil"/>
          <w:right w:val="nil"/>
          <w:between w:val="nil"/>
        </w:pBdr>
        <w:ind w:left="1440" w:hanging="1440"/>
        <w:rPr>
          <w:i/>
          <w:color w:val="000000"/>
          <w:sz w:val="22"/>
          <w:szCs w:val="22"/>
        </w:rPr>
      </w:pPr>
      <w:r w:rsidRPr="00485AFA">
        <w:rPr>
          <w:i/>
          <w:color w:val="000000"/>
          <w:sz w:val="22"/>
          <w:szCs w:val="22"/>
        </w:rPr>
        <w:t>Introduced for Congressional Debate by</w:t>
      </w:r>
      <w:r w:rsidRPr="00485AFA">
        <w:rPr>
          <w:i/>
          <w:sz w:val="22"/>
          <w:szCs w:val="22"/>
        </w:rPr>
        <w:t xml:space="preserve"> </w:t>
      </w:r>
      <w:r w:rsidRPr="00485AFA">
        <w:rPr>
          <w:rFonts w:ascii="Arial" w:eastAsia="Arial" w:hAnsi="Arial" w:cs="Arial"/>
          <w:i/>
          <w:sz w:val="20"/>
          <w:szCs w:val="20"/>
        </w:rPr>
        <w:t>Eastside Catholic High School</w:t>
      </w:r>
    </w:p>
    <w:p w14:paraId="56968A31" w14:textId="6BE90DBD" w:rsidR="00485AFA" w:rsidRDefault="00485AFA">
      <w:pPr>
        <w:pBdr>
          <w:top w:val="nil"/>
          <w:left w:val="nil"/>
          <w:bottom w:val="nil"/>
          <w:right w:val="nil"/>
          <w:between w:val="nil"/>
        </w:pBdr>
        <w:ind w:left="1440" w:hanging="1440"/>
        <w:rPr>
          <w:color w:val="000000"/>
          <w:sz w:val="22"/>
          <w:szCs w:val="22"/>
        </w:rPr>
      </w:pPr>
    </w:p>
    <w:p w14:paraId="66C0FB9A" w14:textId="1E9334A5" w:rsidR="00485AFA" w:rsidRDefault="00485AFA">
      <w:pPr>
        <w:pBdr>
          <w:top w:val="nil"/>
          <w:left w:val="nil"/>
          <w:bottom w:val="nil"/>
          <w:right w:val="nil"/>
          <w:between w:val="nil"/>
        </w:pBdr>
        <w:ind w:left="1440" w:hanging="1440"/>
        <w:rPr>
          <w:color w:val="000000"/>
          <w:sz w:val="22"/>
          <w:szCs w:val="22"/>
        </w:rPr>
      </w:pPr>
    </w:p>
    <w:p w14:paraId="10576520" w14:textId="00C5A576" w:rsidR="00485AFA" w:rsidRDefault="00485AFA">
      <w:pPr>
        <w:pBdr>
          <w:top w:val="nil"/>
          <w:left w:val="nil"/>
          <w:bottom w:val="nil"/>
          <w:right w:val="nil"/>
          <w:between w:val="nil"/>
        </w:pBdr>
        <w:ind w:left="1440" w:hanging="1440"/>
        <w:rPr>
          <w:color w:val="000000"/>
          <w:sz w:val="22"/>
          <w:szCs w:val="22"/>
        </w:rPr>
      </w:pPr>
    </w:p>
    <w:p w14:paraId="39695451" w14:textId="00B01249" w:rsidR="00485AFA" w:rsidRDefault="00485AFA">
      <w:pPr>
        <w:pBdr>
          <w:top w:val="nil"/>
          <w:left w:val="nil"/>
          <w:bottom w:val="nil"/>
          <w:right w:val="nil"/>
          <w:between w:val="nil"/>
        </w:pBdr>
        <w:ind w:left="1440" w:hanging="1440"/>
        <w:rPr>
          <w:color w:val="000000"/>
          <w:sz w:val="22"/>
          <w:szCs w:val="22"/>
        </w:rPr>
      </w:pPr>
    </w:p>
    <w:p w14:paraId="7DBA254D" w14:textId="2C63BC29" w:rsidR="00485AFA" w:rsidRDefault="00485AFA">
      <w:pPr>
        <w:pBdr>
          <w:top w:val="nil"/>
          <w:left w:val="nil"/>
          <w:bottom w:val="nil"/>
          <w:right w:val="nil"/>
          <w:between w:val="nil"/>
        </w:pBdr>
        <w:ind w:left="1440" w:hanging="1440"/>
        <w:rPr>
          <w:color w:val="000000"/>
          <w:sz w:val="22"/>
          <w:szCs w:val="22"/>
        </w:rPr>
      </w:pPr>
    </w:p>
    <w:p w14:paraId="0936330F" w14:textId="5B57E860" w:rsidR="00485AFA" w:rsidRDefault="00485AFA">
      <w:pPr>
        <w:pBdr>
          <w:top w:val="nil"/>
          <w:left w:val="nil"/>
          <w:bottom w:val="nil"/>
          <w:right w:val="nil"/>
          <w:between w:val="nil"/>
        </w:pBdr>
        <w:ind w:left="1440" w:hanging="1440"/>
        <w:rPr>
          <w:color w:val="000000"/>
          <w:sz w:val="22"/>
          <w:szCs w:val="22"/>
        </w:rPr>
      </w:pPr>
    </w:p>
    <w:p w14:paraId="567A9DE4" w14:textId="17D906FD" w:rsidR="00485AFA" w:rsidRDefault="00485AFA">
      <w:pPr>
        <w:pBdr>
          <w:top w:val="nil"/>
          <w:left w:val="nil"/>
          <w:bottom w:val="nil"/>
          <w:right w:val="nil"/>
          <w:between w:val="nil"/>
        </w:pBdr>
        <w:ind w:left="1440" w:hanging="1440"/>
        <w:rPr>
          <w:color w:val="000000"/>
          <w:sz w:val="22"/>
          <w:szCs w:val="22"/>
        </w:rPr>
      </w:pPr>
    </w:p>
    <w:p w14:paraId="7BEDE203" w14:textId="71142B29" w:rsidR="00485AFA" w:rsidRDefault="00485AFA">
      <w:pPr>
        <w:pBdr>
          <w:top w:val="nil"/>
          <w:left w:val="nil"/>
          <w:bottom w:val="nil"/>
          <w:right w:val="nil"/>
          <w:between w:val="nil"/>
        </w:pBdr>
        <w:ind w:left="1440" w:hanging="1440"/>
        <w:rPr>
          <w:color w:val="000000"/>
          <w:sz w:val="22"/>
          <w:szCs w:val="22"/>
        </w:rPr>
      </w:pPr>
    </w:p>
    <w:p w14:paraId="2DC8BDA8" w14:textId="06803991" w:rsidR="00485AFA" w:rsidRDefault="00485AFA">
      <w:pPr>
        <w:pBdr>
          <w:top w:val="nil"/>
          <w:left w:val="nil"/>
          <w:bottom w:val="nil"/>
          <w:right w:val="nil"/>
          <w:between w:val="nil"/>
        </w:pBdr>
        <w:ind w:left="1440" w:hanging="1440"/>
        <w:rPr>
          <w:color w:val="000000"/>
          <w:sz w:val="22"/>
          <w:szCs w:val="22"/>
        </w:rPr>
      </w:pPr>
    </w:p>
    <w:p w14:paraId="002D3464" w14:textId="3927AB99" w:rsidR="00485AFA" w:rsidRDefault="00485AFA">
      <w:pPr>
        <w:pBdr>
          <w:top w:val="nil"/>
          <w:left w:val="nil"/>
          <w:bottom w:val="nil"/>
          <w:right w:val="nil"/>
          <w:between w:val="nil"/>
        </w:pBdr>
        <w:ind w:left="1440" w:hanging="1440"/>
        <w:rPr>
          <w:color w:val="000000"/>
          <w:sz w:val="22"/>
          <w:szCs w:val="22"/>
        </w:rPr>
      </w:pPr>
    </w:p>
    <w:p w14:paraId="41EEF183" w14:textId="3D454525" w:rsidR="00485AFA" w:rsidRDefault="00485AFA">
      <w:pPr>
        <w:pBdr>
          <w:top w:val="nil"/>
          <w:left w:val="nil"/>
          <w:bottom w:val="nil"/>
          <w:right w:val="nil"/>
          <w:between w:val="nil"/>
        </w:pBdr>
        <w:ind w:left="1440" w:hanging="1440"/>
        <w:rPr>
          <w:color w:val="000000"/>
          <w:sz w:val="22"/>
          <w:szCs w:val="22"/>
        </w:rPr>
      </w:pPr>
    </w:p>
    <w:p w14:paraId="257A5FA7" w14:textId="42E567EA" w:rsidR="00485AFA" w:rsidRDefault="00485AFA">
      <w:pPr>
        <w:pBdr>
          <w:top w:val="nil"/>
          <w:left w:val="nil"/>
          <w:bottom w:val="nil"/>
          <w:right w:val="nil"/>
          <w:between w:val="nil"/>
        </w:pBdr>
        <w:ind w:left="1440" w:hanging="1440"/>
        <w:rPr>
          <w:color w:val="000000"/>
          <w:sz w:val="22"/>
          <w:szCs w:val="22"/>
        </w:rPr>
      </w:pPr>
    </w:p>
    <w:p w14:paraId="75D066A1" w14:textId="40DDB617" w:rsidR="00485AFA" w:rsidRDefault="00485AFA">
      <w:pPr>
        <w:pBdr>
          <w:top w:val="nil"/>
          <w:left w:val="nil"/>
          <w:bottom w:val="nil"/>
          <w:right w:val="nil"/>
          <w:between w:val="nil"/>
        </w:pBdr>
        <w:ind w:left="1440" w:hanging="1440"/>
        <w:rPr>
          <w:color w:val="000000"/>
          <w:sz w:val="22"/>
          <w:szCs w:val="22"/>
        </w:rPr>
      </w:pPr>
    </w:p>
    <w:p w14:paraId="149F5F8F" w14:textId="3E30E094" w:rsidR="00485AFA" w:rsidRDefault="00485AFA">
      <w:pPr>
        <w:pBdr>
          <w:top w:val="nil"/>
          <w:left w:val="nil"/>
          <w:bottom w:val="nil"/>
          <w:right w:val="nil"/>
          <w:between w:val="nil"/>
        </w:pBdr>
        <w:ind w:left="1440" w:hanging="1440"/>
        <w:rPr>
          <w:color w:val="000000"/>
          <w:sz w:val="22"/>
          <w:szCs w:val="22"/>
        </w:rPr>
      </w:pPr>
    </w:p>
    <w:p w14:paraId="74247131" w14:textId="1F39C7EF" w:rsidR="00485AFA" w:rsidRDefault="00485AFA">
      <w:pPr>
        <w:pBdr>
          <w:top w:val="nil"/>
          <w:left w:val="nil"/>
          <w:bottom w:val="nil"/>
          <w:right w:val="nil"/>
          <w:between w:val="nil"/>
        </w:pBdr>
        <w:ind w:left="1440" w:hanging="1440"/>
        <w:rPr>
          <w:color w:val="000000"/>
          <w:sz w:val="22"/>
          <w:szCs w:val="22"/>
        </w:rPr>
      </w:pPr>
    </w:p>
    <w:p w14:paraId="06B7D8E5" w14:textId="383ADF51" w:rsidR="00485AFA" w:rsidRDefault="00485AFA">
      <w:pPr>
        <w:pBdr>
          <w:top w:val="nil"/>
          <w:left w:val="nil"/>
          <w:bottom w:val="nil"/>
          <w:right w:val="nil"/>
          <w:between w:val="nil"/>
        </w:pBdr>
        <w:ind w:left="1440" w:hanging="1440"/>
        <w:rPr>
          <w:color w:val="000000"/>
          <w:sz w:val="22"/>
          <w:szCs w:val="22"/>
        </w:rPr>
      </w:pPr>
    </w:p>
    <w:p w14:paraId="4595EA89" w14:textId="5FCC5917" w:rsidR="00485AFA" w:rsidRDefault="00485AFA">
      <w:pPr>
        <w:pBdr>
          <w:top w:val="nil"/>
          <w:left w:val="nil"/>
          <w:bottom w:val="nil"/>
          <w:right w:val="nil"/>
          <w:between w:val="nil"/>
        </w:pBdr>
        <w:ind w:left="1440" w:hanging="1440"/>
        <w:rPr>
          <w:color w:val="000000"/>
          <w:sz w:val="22"/>
          <w:szCs w:val="22"/>
        </w:rPr>
      </w:pPr>
    </w:p>
    <w:p w14:paraId="3D82A218" w14:textId="64730B3E" w:rsidR="00485AFA" w:rsidRDefault="00485AFA">
      <w:pPr>
        <w:pBdr>
          <w:top w:val="nil"/>
          <w:left w:val="nil"/>
          <w:bottom w:val="nil"/>
          <w:right w:val="nil"/>
          <w:between w:val="nil"/>
        </w:pBdr>
        <w:ind w:left="1440" w:hanging="1440"/>
        <w:rPr>
          <w:color w:val="000000"/>
          <w:sz w:val="22"/>
          <w:szCs w:val="22"/>
        </w:rPr>
      </w:pPr>
    </w:p>
    <w:p w14:paraId="2C8347DB" w14:textId="417B45B0" w:rsidR="00485AFA" w:rsidRDefault="00485AFA">
      <w:pPr>
        <w:pBdr>
          <w:top w:val="nil"/>
          <w:left w:val="nil"/>
          <w:bottom w:val="nil"/>
          <w:right w:val="nil"/>
          <w:between w:val="nil"/>
        </w:pBdr>
        <w:ind w:left="1440" w:hanging="1440"/>
        <w:rPr>
          <w:color w:val="000000"/>
          <w:sz w:val="22"/>
          <w:szCs w:val="22"/>
        </w:rPr>
      </w:pPr>
    </w:p>
    <w:p w14:paraId="312D574A" w14:textId="3C2C0679" w:rsidR="00485AFA" w:rsidRDefault="00485AFA">
      <w:pPr>
        <w:pBdr>
          <w:top w:val="nil"/>
          <w:left w:val="nil"/>
          <w:bottom w:val="nil"/>
          <w:right w:val="nil"/>
          <w:between w:val="nil"/>
        </w:pBdr>
        <w:ind w:left="1440" w:hanging="1440"/>
        <w:rPr>
          <w:color w:val="000000"/>
          <w:sz w:val="22"/>
          <w:szCs w:val="22"/>
        </w:rPr>
      </w:pPr>
    </w:p>
    <w:p w14:paraId="0001278D" w14:textId="22B30551" w:rsidR="00485AFA" w:rsidRDefault="00485AFA">
      <w:pPr>
        <w:pBdr>
          <w:top w:val="nil"/>
          <w:left w:val="nil"/>
          <w:bottom w:val="nil"/>
          <w:right w:val="nil"/>
          <w:between w:val="nil"/>
        </w:pBdr>
        <w:ind w:left="1440" w:hanging="1440"/>
        <w:rPr>
          <w:color w:val="000000"/>
          <w:sz w:val="22"/>
          <w:szCs w:val="22"/>
        </w:rPr>
      </w:pPr>
    </w:p>
    <w:p w14:paraId="48DFB7F0" w14:textId="5F35F7E9" w:rsidR="00485AFA" w:rsidRDefault="00485AFA">
      <w:pPr>
        <w:pBdr>
          <w:top w:val="nil"/>
          <w:left w:val="nil"/>
          <w:bottom w:val="nil"/>
          <w:right w:val="nil"/>
          <w:between w:val="nil"/>
        </w:pBdr>
        <w:ind w:left="1440" w:hanging="1440"/>
        <w:rPr>
          <w:color w:val="000000"/>
          <w:sz w:val="22"/>
          <w:szCs w:val="22"/>
        </w:rPr>
      </w:pPr>
    </w:p>
    <w:p w14:paraId="34749EBB" w14:textId="683CDA91" w:rsidR="00485AFA" w:rsidRDefault="00485AFA">
      <w:pPr>
        <w:pBdr>
          <w:top w:val="nil"/>
          <w:left w:val="nil"/>
          <w:bottom w:val="nil"/>
          <w:right w:val="nil"/>
          <w:between w:val="nil"/>
        </w:pBdr>
        <w:ind w:left="1440" w:hanging="1440"/>
        <w:rPr>
          <w:color w:val="000000"/>
          <w:sz w:val="22"/>
          <w:szCs w:val="22"/>
        </w:rPr>
      </w:pPr>
    </w:p>
    <w:p w14:paraId="0199DC40" w14:textId="546675A2" w:rsidR="00485AFA" w:rsidRDefault="00485AFA">
      <w:pPr>
        <w:pBdr>
          <w:top w:val="nil"/>
          <w:left w:val="nil"/>
          <w:bottom w:val="nil"/>
          <w:right w:val="nil"/>
          <w:between w:val="nil"/>
        </w:pBdr>
        <w:ind w:left="1440" w:hanging="1440"/>
        <w:rPr>
          <w:color w:val="000000"/>
          <w:sz w:val="22"/>
          <w:szCs w:val="22"/>
        </w:rPr>
      </w:pPr>
    </w:p>
    <w:p w14:paraId="79BBAB21" w14:textId="54719027" w:rsidR="00485AFA" w:rsidRDefault="00485AFA">
      <w:pPr>
        <w:pBdr>
          <w:top w:val="nil"/>
          <w:left w:val="nil"/>
          <w:bottom w:val="nil"/>
          <w:right w:val="nil"/>
          <w:between w:val="nil"/>
        </w:pBdr>
        <w:ind w:left="1440" w:hanging="1440"/>
        <w:rPr>
          <w:color w:val="000000"/>
          <w:sz w:val="22"/>
          <w:szCs w:val="22"/>
        </w:rPr>
      </w:pPr>
    </w:p>
    <w:p w14:paraId="23B415DD" w14:textId="6DB56AEE" w:rsidR="00485AFA" w:rsidRDefault="00485AFA">
      <w:pPr>
        <w:pBdr>
          <w:top w:val="nil"/>
          <w:left w:val="nil"/>
          <w:bottom w:val="nil"/>
          <w:right w:val="nil"/>
          <w:between w:val="nil"/>
        </w:pBdr>
        <w:ind w:left="1440" w:hanging="1440"/>
        <w:rPr>
          <w:color w:val="000000"/>
          <w:sz w:val="22"/>
          <w:szCs w:val="22"/>
        </w:rPr>
      </w:pPr>
    </w:p>
    <w:p w14:paraId="63D42D43" w14:textId="65B983B4" w:rsidR="00485AFA" w:rsidRDefault="00485AFA">
      <w:pPr>
        <w:pBdr>
          <w:top w:val="nil"/>
          <w:left w:val="nil"/>
          <w:bottom w:val="nil"/>
          <w:right w:val="nil"/>
          <w:between w:val="nil"/>
        </w:pBdr>
        <w:ind w:left="1440" w:hanging="1440"/>
        <w:rPr>
          <w:color w:val="000000"/>
          <w:sz w:val="22"/>
          <w:szCs w:val="22"/>
        </w:rPr>
      </w:pPr>
    </w:p>
    <w:p w14:paraId="18FE7279" w14:textId="1038CB3A" w:rsidR="00485AFA" w:rsidRDefault="00485AFA">
      <w:pPr>
        <w:pBdr>
          <w:top w:val="nil"/>
          <w:left w:val="nil"/>
          <w:bottom w:val="nil"/>
          <w:right w:val="nil"/>
          <w:between w:val="nil"/>
        </w:pBdr>
        <w:ind w:left="1440" w:hanging="1440"/>
        <w:rPr>
          <w:color w:val="000000"/>
          <w:sz w:val="22"/>
          <w:szCs w:val="22"/>
        </w:rPr>
      </w:pPr>
    </w:p>
    <w:p w14:paraId="0FC69701" w14:textId="5A2C388E" w:rsidR="00485AFA" w:rsidRPr="00485AFA" w:rsidRDefault="00D16030" w:rsidP="00485AFA">
      <w:pPr>
        <w:jc w:val="center"/>
      </w:pPr>
      <w:r>
        <w:rPr>
          <w:b/>
          <w:sz w:val="36"/>
          <w:szCs w:val="36"/>
        </w:rPr>
        <w:t xml:space="preserve">(D) </w:t>
      </w:r>
      <w:r w:rsidR="00485AFA" w:rsidRPr="00485AFA">
        <w:rPr>
          <w:b/>
          <w:sz w:val="36"/>
          <w:szCs w:val="36"/>
        </w:rPr>
        <w:t>A Bill to Regulate Genetic Modification</w:t>
      </w:r>
    </w:p>
    <w:p w14:paraId="509BBA9C" w14:textId="77777777" w:rsidR="00485AFA" w:rsidRPr="00485AFA" w:rsidRDefault="00485AFA" w:rsidP="00485AFA">
      <w:pPr>
        <w:ind w:left="720"/>
      </w:pPr>
    </w:p>
    <w:p w14:paraId="0152C3D3" w14:textId="77777777" w:rsidR="00485AFA" w:rsidRPr="00485AFA" w:rsidRDefault="00485AFA" w:rsidP="00485AFA">
      <w:pPr>
        <w:sectPr w:rsidR="00485AFA" w:rsidRPr="00485AFA" w:rsidSect="00485AFA">
          <w:type w:val="continuous"/>
          <w:pgSz w:w="12240" w:h="15840"/>
          <w:pgMar w:top="1080" w:right="1080" w:bottom="1080" w:left="1800" w:header="720" w:footer="720" w:gutter="0"/>
          <w:pgNumType w:start="1"/>
          <w:cols w:space="720"/>
        </w:sectPr>
      </w:pPr>
    </w:p>
    <w:p w14:paraId="5F2F1E43" w14:textId="77777777" w:rsidR="00485AFA" w:rsidRPr="00485AFA" w:rsidRDefault="00485AFA" w:rsidP="00485AFA">
      <w:pPr>
        <w:spacing w:line="384" w:lineRule="auto"/>
        <w:ind w:left="1440" w:hanging="1440"/>
        <w:rPr>
          <w:sz w:val="24"/>
          <w:szCs w:val="24"/>
        </w:rPr>
      </w:pPr>
      <w:r w:rsidRPr="00485AFA">
        <w:rPr>
          <w:smallCaps/>
          <w:sz w:val="24"/>
          <w:szCs w:val="24"/>
        </w:rPr>
        <w:t>BE IT ENACTED BY THE CONGRESS HERE ASSEMBLED THAT:</w:t>
      </w:r>
    </w:p>
    <w:p w14:paraId="2DA8DB6A" w14:textId="77777777" w:rsidR="00485AFA" w:rsidRPr="00485AFA" w:rsidRDefault="00485AFA" w:rsidP="00485AFA">
      <w:pPr>
        <w:spacing w:line="480" w:lineRule="auto"/>
        <w:ind w:left="1440" w:hanging="1440"/>
        <w:rPr>
          <w:sz w:val="24"/>
          <w:szCs w:val="24"/>
        </w:rPr>
      </w:pPr>
      <w:r w:rsidRPr="00485AFA">
        <w:rPr>
          <w:b/>
          <w:smallCaps/>
          <w:sz w:val="24"/>
          <w:szCs w:val="24"/>
        </w:rPr>
        <w:t>SECTION 1</w:t>
      </w:r>
      <w:r w:rsidRPr="00485AFA">
        <w:rPr>
          <w:sz w:val="24"/>
          <w:szCs w:val="24"/>
        </w:rPr>
        <w:t>.</w:t>
      </w:r>
      <w:r w:rsidRPr="00485AFA">
        <w:rPr>
          <w:sz w:val="24"/>
          <w:szCs w:val="24"/>
        </w:rPr>
        <w:tab/>
        <w:t>DNA modification technologies will be permitted for usage on patients that face life-threatening conditions on the recommendation of a certified medical professional and the personal approval of the patients themselves or a legal representative thereof.</w:t>
      </w:r>
    </w:p>
    <w:p w14:paraId="41F6461A" w14:textId="77777777" w:rsidR="00485AFA" w:rsidRPr="00485AFA" w:rsidRDefault="00485AFA" w:rsidP="00485AFA">
      <w:pPr>
        <w:spacing w:line="480" w:lineRule="auto"/>
        <w:ind w:left="1440" w:hanging="1440"/>
        <w:rPr>
          <w:sz w:val="24"/>
          <w:szCs w:val="24"/>
        </w:rPr>
      </w:pPr>
      <w:r w:rsidRPr="00485AFA">
        <w:rPr>
          <w:b/>
          <w:smallCaps/>
          <w:sz w:val="24"/>
          <w:szCs w:val="24"/>
        </w:rPr>
        <w:t>SECTION 2</w:t>
      </w:r>
      <w:r w:rsidRPr="00485AFA">
        <w:rPr>
          <w:sz w:val="24"/>
          <w:szCs w:val="24"/>
        </w:rPr>
        <w:t>.</w:t>
      </w:r>
      <w:r w:rsidRPr="00485AFA">
        <w:rPr>
          <w:sz w:val="24"/>
          <w:szCs w:val="24"/>
        </w:rPr>
        <w:tab/>
        <w:t>DNA modification technology will be defined as any device or method that allows a human to change, insert, or delete the nitrogenous bases inside the patient’s DNA located in their cells. A life threatening condition will be restricted to terminal illnesses, including but not limited to all forms of cancer, leukemia, and Lesch-Nyhan Syndrome.</w:t>
      </w:r>
    </w:p>
    <w:p w14:paraId="1FEC300F" w14:textId="77777777" w:rsidR="00485AFA" w:rsidRPr="00485AFA" w:rsidRDefault="00485AFA" w:rsidP="00485AFA">
      <w:pPr>
        <w:spacing w:line="480" w:lineRule="auto"/>
        <w:ind w:left="1440" w:hanging="1440"/>
        <w:rPr>
          <w:sz w:val="24"/>
          <w:szCs w:val="24"/>
        </w:rPr>
      </w:pPr>
      <w:r w:rsidRPr="00485AFA">
        <w:rPr>
          <w:b/>
          <w:sz w:val="24"/>
          <w:szCs w:val="24"/>
        </w:rPr>
        <w:t xml:space="preserve">SECTION 3.      </w:t>
      </w:r>
      <w:r w:rsidRPr="00485AFA">
        <w:rPr>
          <w:sz w:val="24"/>
          <w:szCs w:val="24"/>
        </w:rPr>
        <w:t>A qualifying circumstance for implementation will be considered only when the following conditions are met:</w:t>
      </w:r>
    </w:p>
    <w:p w14:paraId="42FC7668" w14:textId="77777777" w:rsidR="00485AFA" w:rsidRPr="00485AFA" w:rsidRDefault="00485AFA" w:rsidP="00485AFA">
      <w:pPr>
        <w:numPr>
          <w:ilvl w:val="0"/>
          <w:numId w:val="1"/>
        </w:numPr>
        <w:pBdr>
          <w:top w:val="nil"/>
          <w:left w:val="nil"/>
          <w:bottom w:val="nil"/>
          <w:right w:val="nil"/>
          <w:between w:val="nil"/>
        </w:pBdr>
        <w:spacing w:line="480" w:lineRule="auto"/>
        <w:rPr>
          <w:color w:val="000000"/>
          <w:sz w:val="24"/>
          <w:szCs w:val="24"/>
        </w:rPr>
      </w:pPr>
      <w:r w:rsidRPr="00485AFA">
        <w:rPr>
          <w:color w:val="000000"/>
          <w:sz w:val="24"/>
          <w:szCs w:val="24"/>
        </w:rPr>
        <w:t>The recommending professional is a licensed medical practitioner in the state in which they reside</w:t>
      </w:r>
    </w:p>
    <w:p w14:paraId="6A574E24" w14:textId="77777777" w:rsidR="00485AFA" w:rsidRPr="00485AFA" w:rsidRDefault="00485AFA" w:rsidP="00485AFA">
      <w:pPr>
        <w:numPr>
          <w:ilvl w:val="0"/>
          <w:numId w:val="1"/>
        </w:numPr>
        <w:pBdr>
          <w:top w:val="nil"/>
          <w:left w:val="nil"/>
          <w:bottom w:val="nil"/>
          <w:right w:val="nil"/>
          <w:between w:val="nil"/>
        </w:pBdr>
        <w:spacing w:line="480" w:lineRule="auto"/>
        <w:rPr>
          <w:color w:val="000000"/>
          <w:sz w:val="24"/>
          <w:szCs w:val="24"/>
        </w:rPr>
      </w:pPr>
      <w:r w:rsidRPr="00485AFA">
        <w:rPr>
          <w:color w:val="000000"/>
          <w:sz w:val="24"/>
          <w:szCs w:val="24"/>
        </w:rPr>
        <w:t>The patient approves and signs a legal medical release form</w:t>
      </w:r>
    </w:p>
    <w:p w14:paraId="325DBD88" w14:textId="77777777" w:rsidR="00485AFA" w:rsidRPr="00485AFA" w:rsidRDefault="00485AFA" w:rsidP="00485AFA">
      <w:pPr>
        <w:numPr>
          <w:ilvl w:val="0"/>
          <w:numId w:val="1"/>
        </w:numPr>
        <w:pBdr>
          <w:top w:val="nil"/>
          <w:left w:val="nil"/>
          <w:bottom w:val="nil"/>
          <w:right w:val="nil"/>
          <w:between w:val="nil"/>
        </w:pBdr>
        <w:spacing w:line="480" w:lineRule="auto"/>
        <w:rPr>
          <w:color w:val="000000"/>
          <w:sz w:val="24"/>
          <w:szCs w:val="24"/>
        </w:rPr>
      </w:pPr>
      <w:r w:rsidRPr="00485AFA">
        <w:rPr>
          <w:color w:val="000000"/>
          <w:sz w:val="24"/>
          <w:szCs w:val="24"/>
        </w:rPr>
        <w:t>In the case that a patient is unable to approve their own treatment, an individual with legal power of attorney will be permitted to sign in their stead</w:t>
      </w:r>
    </w:p>
    <w:p w14:paraId="513CC6F3" w14:textId="77777777" w:rsidR="00485AFA" w:rsidRPr="00485AFA" w:rsidRDefault="00485AFA" w:rsidP="00485AFA">
      <w:pPr>
        <w:spacing w:line="480" w:lineRule="auto"/>
        <w:ind w:left="1440" w:hanging="1440"/>
        <w:rPr>
          <w:sz w:val="24"/>
          <w:szCs w:val="24"/>
        </w:rPr>
      </w:pPr>
      <w:r w:rsidRPr="00485AFA">
        <w:rPr>
          <w:b/>
          <w:smallCaps/>
          <w:sz w:val="24"/>
          <w:szCs w:val="24"/>
        </w:rPr>
        <w:t>SECTION 4</w:t>
      </w:r>
      <w:r w:rsidRPr="00485AFA">
        <w:rPr>
          <w:b/>
          <w:sz w:val="24"/>
          <w:szCs w:val="24"/>
        </w:rPr>
        <w:t>.</w:t>
      </w:r>
      <w:r w:rsidRPr="00485AFA">
        <w:rPr>
          <w:sz w:val="24"/>
          <w:szCs w:val="24"/>
        </w:rPr>
        <w:tab/>
        <w:t>The U.S. Food and Drug Administration (FDA) will oversee the implementation and enforcement of this bill</w:t>
      </w:r>
    </w:p>
    <w:p w14:paraId="23A92921" w14:textId="77777777" w:rsidR="00485AFA" w:rsidRPr="00485AFA" w:rsidRDefault="00485AFA" w:rsidP="00485AFA">
      <w:pPr>
        <w:spacing w:line="384" w:lineRule="auto"/>
        <w:ind w:left="1440" w:hanging="1440"/>
        <w:rPr>
          <w:sz w:val="24"/>
          <w:szCs w:val="24"/>
        </w:rPr>
      </w:pPr>
      <w:r w:rsidRPr="00485AFA">
        <w:rPr>
          <w:b/>
          <w:sz w:val="24"/>
          <w:szCs w:val="24"/>
        </w:rPr>
        <w:t>SECTION 4.</w:t>
      </w:r>
      <w:r w:rsidRPr="00485AFA">
        <w:rPr>
          <w:b/>
          <w:sz w:val="24"/>
          <w:szCs w:val="24"/>
        </w:rPr>
        <w:tab/>
      </w:r>
      <w:r w:rsidRPr="00485AFA">
        <w:rPr>
          <w:sz w:val="24"/>
          <w:szCs w:val="24"/>
        </w:rPr>
        <w:t>If enacted, this law will take effect within six months of passage</w:t>
      </w:r>
    </w:p>
    <w:p w14:paraId="2B9B8A17" w14:textId="77777777" w:rsidR="00485AFA" w:rsidRPr="00485AFA" w:rsidRDefault="00485AFA" w:rsidP="00485AFA">
      <w:pPr>
        <w:spacing w:line="384" w:lineRule="auto"/>
        <w:ind w:left="1440" w:hanging="1440"/>
        <w:rPr>
          <w:sz w:val="22"/>
          <w:szCs w:val="22"/>
        </w:rPr>
        <w:sectPr w:rsidR="00485AFA" w:rsidRPr="00485AFA">
          <w:type w:val="continuous"/>
          <w:pgSz w:w="12240" w:h="15840"/>
          <w:pgMar w:top="1080" w:right="1080" w:bottom="1080" w:left="1800" w:header="720" w:footer="720" w:gutter="0"/>
          <w:cols w:space="720"/>
        </w:sectPr>
      </w:pPr>
      <w:r w:rsidRPr="00485AFA">
        <w:rPr>
          <w:b/>
          <w:smallCaps/>
          <w:sz w:val="24"/>
          <w:szCs w:val="24"/>
        </w:rPr>
        <w:t>SECTION 5.</w:t>
      </w:r>
      <w:r w:rsidRPr="00485AFA">
        <w:rPr>
          <w:sz w:val="24"/>
          <w:szCs w:val="24"/>
        </w:rPr>
        <w:t xml:space="preserve"> </w:t>
      </w:r>
      <w:r w:rsidRPr="00485AFA">
        <w:rPr>
          <w:sz w:val="24"/>
          <w:szCs w:val="24"/>
        </w:rPr>
        <w:tab/>
        <w:t>All laws in conflict with this legislation are hereby declared null and void.</w:t>
      </w:r>
    </w:p>
    <w:p w14:paraId="090D698D" w14:textId="06FA8E4C" w:rsidR="00485AFA" w:rsidRDefault="00485AFA" w:rsidP="00485AFA">
      <w:pPr>
        <w:pBdr>
          <w:top w:val="nil"/>
          <w:left w:val="nil"/>
          <w:bottom w:val="nil"/>
          <w:right w:val="nil"/>
          <w:between w:val="nil"/>
        </w:pBdr>
        <w:ind w:left="1440" w:hanging="1440"/>
        <w:rPr>
          <w:i/>
          <w:color w:val="000000"/>
          <w:sz w:val="22"/>
          <w:szCs w:val="22"/>
        </w:rPr>
      </w:pPr>
      <w:r w:rsidRPr="00485AFA">
        <w:rPr>
          <w:i/>
          <w:color w:val="000000"/>
          <w:sz w:val="22"/>
          <w:szCs w:val="22"/>
        </w:rPr>
        <w:t>Introduced for Congressional D</w:t>
      </w:r>
      <w:r>
        <w:rPr>
          <w:i/>
          <w:color w:val="000000"/>
          <w:sz w:val="22"/>
          <w:szCs w:val="22"/>
        </w:rPr>
        <w:t>ebate by Newport High School</w:t>
      </w:r>
    </w:p>
    <w:p w14:paraId="5531A1D8" w14:textId="6C1ACA0F" w:rsidR="00485AFA" w:rsidRDefault="00485AFA" w:rsidP="00485AFA">
      <w:pPr>
        <w:pBdr>
          <w:top w:val="nil"/>
          <w:left w:val="nil"/>
          <w:bottom w:val="nil"/>
          <w:right w:val="nil"/>
          <w:between w:val="nil"/>
        </w:pBdr>
        <w:ind w:left="1440" w:hanging="1440"/>
        <w:rPr>
          <w:i/>
          <w:color w:val="000000"/>
          <w:sz w:val="22"/>
          <w:szCs w:val="22"/>
        </w:rPr>
      </w:pPr>
    </w:p>
    <w:p w14:paraId="5AC6A58C" w14:textId="11C9CEB1" w:rsidR="00485AFA" w:rsidRDefault="00485AFA" w:rsidP="00485AFA">
      <w:pPr>
        <w:pBdr>
          <w:top w:val="nil"/>
          <w:left w:val="nil"/>
          <w:bottom w:val="nil"/>
          <w:right w:val="nil"/>
          <w:between w:val="nil"/>
        </w:pBdr>
        <w:ind w:left="1440" w:hanging="1440"/>
        <w:rPr>
          <w:i/>
          <w:color w:val="000000"/>
          <w:sz w:val="22"/>
          <w:szCs w:val="22"/>
        </w:rPr>
      </w:pPr>
    </w:p>
    <w:p w14:paraId="5E5BD2C2" w14:textId="19F9D97A" w:rsidR="00485AFA" w:rsidRPr="00D16030" w:rsidRDefault="00D16030" w:rsidP="00D16030">
      <w:pPr>
        <w:widowControl w:val="0"/>
        <w:ind w:left="36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(E) </w:t>
      </w:r>
      <w:r w:rsidR="00485AFA" w:rsidRPr="00D16030">
        <w:rPr>
          <w:rFonts w:ascii="Times New Roman" w:eastAsia="Times New Roman" w:hAnsi="Times New Roman" w:cs="Times New Roman"/>
          <w:b/>
          <w:sz w:val="36"/>
          <w:szCs w:val="36"/>
        </w:rPr>
        <w:t>A Bill Regarding the Data Privacy Act</w:t>
      </w:r>
    </w:p>
    <w:p w14:paraId="03B14588" w14:textId="77777777" w:rsidR="00485AFA" w:rsidRPr="00485AFA" w:rsidRDefault="00485AFA" w:rsidP="00485AFA">
      <w:pPr>
        <w:widowControl w:val="0"/>
        <w:ind w:left="720"/>
        <w:rPr>
          <w:rFonts w:ascii="Times New Roman" w:eastAsia="Times New Roman" w:hAnsi="Times New Roman" w:cs="Times New Roman"/>
          <w:sz w:val="24"/>
          <w:szCs w:val="24"/>
        </w:rPr>
      </w:pPr>
    </w:p>
    <w:p w14:paraId="42C518D8" w14:textId="77777777" w:rsidR="00485AFA" w:rsidRPr="00485AFA" w:rsidRDefault="00485AFA" w:rsidP="00485AFA">
      <w:pPr>
        <w:widowControl w:val="0"/>
        <w:rPr>
          <w:rFonts w:ascii="Times New Roman" w:eastAsia="Times New Roman" w:hAnsi="Times New Roman" w:cs="Times New Roman"/>
          <w:sz w:val="24"/>
          <w:szCs w:val="24"/>
        </w:rPr>
        <w:sectPr w:rsidR="00485AFA" w:rsidRPr="00485AFA" w:rsidSect="00485AFA">
          <w:type w:val="continuous"/>
          <w:pgSz w:w="12240" w:h="15840"/>
          <w:pgMar w:top="1134" w:right="1134" w:bottom="1134" w:left="1134" w:header="0" w:footer="0" w:gutter="0"/>
          <w:pgNumType w:start="1"/>
          <w:cols w:space="720"/>
        </w:sectPr>
      </w:pPr>
    </w:p>
    <w:p w14:paraId="1E56F747" w14:textId="77777777" w:rsidR="00485AFA" w:rsidRPr="00485AFA" w:rsidRDefault="00485AFA" w:rsidP="00485AFA">
      <w:pPr>
        <w:widowControl w:val="0"/>
        <w:spacing w:line="384" w:lineRule="auto"/>
        <w:ind w:left="1440" w:hanging="1440"/>
        <w:rPr>
          <w:rFonts w:ascii="Times New Roman" w:eastAsia="Times New Roman" w:hAnsi="Times New Roman" w:cs="Times New Roman"/>
          <w:smallCaps/>
          <w:sz w:val="24"/>
          <w:szCs w:val="24"/>
        </w:rPr>
      </w:pPr>
      <w:r w:rsidRPr="00485AFA">
        <w:rPr>
          <w:rFonts w:ascii="Times New Roman" w:eastAsia="Times New Roman" w:hAnsi="Times New Roman" w:cs="Times New Roman"/>
          <w:smallCaps/>
          <w:sz w:val="24"/>
          <w:szCs w:val="24"/>
        </w:rPr>
        <w:t>BE IT ENACTED BY THE CONGRESS HERE ASSEMBLED THAT:</w:t>
      </w:r>
    </w:p>
    <w:p w14:paraId="09592C59" w14:textId="77777777" w:rsidR="00485AFA" w:rsidRPr="00485AFA" w:rsidRDefault="00485AFA" w:rsidP="00485AFA">
      <w:pPr>
        <w:widowControl w:val="0"/>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mallCaps/>
          <w:sz w:val="24"/>
          <w:szCs w:val="24"/>
        </w:rPr>
        <w:t>SECTION 1</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Citizens have right to request any data that any organization has about them. Additionally, citizens also have the right to request that their data be deleted from any organization's databases.</w:t>
      </w:r>
    </w:p>
    <w:p w14:paraId="3D0705BC" w14:textId="77777777" w:rsidR="00485AFA" w:rsidRPr="00485AFA" w:rsidRDefault="00485AFA" w:rsidP="00485AFA">
      <w:pPr>
        <w:widowControl w:val="0"/>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mallCaps/>
          <w:sz w:val="24"/>
          <w:szCs w:val="24"/>
        </w:rPr>
        <w:t>SECTION 2</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Data is defined as information that can be used on its own or with other information to identify, contact, or locate a single person, including, but not limited to, email addresses, phone numbers, or demographic information.</w:t>
      </w:r>
    </w:p>
    <w:p w14:paraId="5173C800" w14:textId="77777777" w:rsidR="00485AFA" w:rsidRPr="00485AFA" w:rsidRDefault="00485AFA" w:rsidP="00485AFA">
      <w:pPr>
        <w:widowControl w:val="0"/>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mallCaps/>
          <w:sz w:val="24"/>
          <w:szCs w:val="24"/>
        </w:rPr>
        <w:t>SECTION 3</w:t>
      </w:r>
      <w:r w:rsidRPr="00485AFA">
        <w:rPr>
          <w:rFonts w:ascii="Times New Roman" w:eastAsia="Times New Roman" w:hAnsi="Times New Roman" w:cs="Times New Roman"/>
          <w:b/>
          <w:sz w:val="24"/>
          <w:szCs w:val="24"/>
        </w:rPr>
        <w:t>.</w:t>
      </w:r>
      <w:r w:rsidRPr="00485AFA">
        <w:rPr>
          <w:rFonts w:ascii="Times New Roman" w:eastAsia="Times New Roman" w:hAnsi="Times New Roman" w:cs="Times New Roman"/>
          <w:sz w:val="24"/>
          <w:szCs w:val="24"/>
        </w:rPr>
        <w:tab/>
        <w:t>The FTC will be responsible for the implementation of this legislation</w:t>
      </w:r>
    </w:p>
    <w:p w14:paraId="61CC8582" w14:textId="77777777" w:rsidR="00485AFA" w:rsidRPr="00485AFA" w:rsidRDefault="00485AFA" w:rsidP="00485AFA">
      <w:pPr>
        <w:widowControl w:val="0"/>
        <w:numPr>
          <w:ilvl w:val="0"/>
          <w:numId w:val="2"/>
        </w:numPr>
        <w:spacing w:line="480" w:lineRule="auto"/>
        <w:rPr>
          <w:rFonts w:ascii="Times New Roman" w:eastAsia="Times New Roman" w:hAnsi="Times New Roman" w:cs="Times New Roman"/>
          <w:sz w:val="24"/>
          <w:szCs w:val="24"/>
        </w:rPr>
      </w:pPr>
      <w:r w:rsidRPr="00485AFA">
        <w:rPr>
          <w:rFonts w:ascii="Times New Roman" w:eastAsia="Times New Roman" w:hAnsi="Times New Roman" w:cs="Times New Roman"/>
          <w:sz w:val="24"/>
          <w:szCs w:val="24"/>
        </w:rPr>
        <w:t>$20 million, with an additional $10 million yearly afterwards, will be allocated to FTC to aid in the enforcement.</w:t>
      </w:r>
    </w:p>
    <w:p w14:paraId="7E2AC070" w14:textId="77777777" w:rsidR="00485AFA" w:rsidRPr="00485AFA" w:rsidRDefault="00485AFA" w:rsidP="00485AFA">
      <w:pPr>
        <w:widowControl w:val="0"/>
        <w:spacing w:line="384"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SECTION 4.</w:t>
      </w:r>
      <w:r w:rsidRPr="00485AFA">
        <w:rPr>
          <w:rFonts w:ascii="Times New Roman" w:eastAsia="Times New Roman" w:hAnsi="Times New Roman" w:cs="Times New Roman"/>
          <w:b/>
          <w:sz w:val="24"/>
          <w:szCs w:val="24"/>
        </w:rPr>
        <w:tab/>
      </w:r>
      <w:r w:rsidRPr="00485AFA">
        <w:rPr>
          <w:rFonts w:ascii="Times New Roman" w:eastAsia="Times New Roman" w:hAnsi="Times New Roman" w:cs="Times New Roman"/>
          <w:sz w:val="24"/>
          <w:szCs w:val="24"/>
        </w:rPr>
        <w:t>This legislation will go into effect on January 1</w:t>
      </w:r>
      <w:r w:rsidRPr="00485AFA">
        <w:rPr>
          <w:rFonts w:ascii="Times New Roman" w:eastAsia="Times New Roman" w:hAnsi="Times New Roman" w:cs="Times New Roman"/>
          <w:sz w:val="24"/>
          <w:szCs w:val="24"/>
          <w:vertAlign w:val="superscript"/>
        </w:rPr>
        <w:t>st</w:t>
      </w:r>
      <w:r w:rsidRPr="00485AFA">
        <w:rPr>
          <w:rFonts w:ascii="Times New Roman" w:eastAsia="Times New Roman" w:hAnsi="Times New Roman" w:cs="Times New Roman"/>
          <w:sz w:val="24"/>
          <w:szCs w:val="24"/>
        </w:rPr>
        <w:t>, 2020.</w:t>
      </w:r>
    </w:p>
    <w:p w14:paraId="49257E53" w14:textId="77777777" w:rsidR="00485AFA" w:rsidRPr="00485AFA" w:rsidRDefault="00485AFA" w:rsidP="00485AFA">
      <w:pPr>
        <w:widowControl w:val="0"/>
        <w:spacing w:line="384"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mallCaps/>
          <w:sz w:val="24"/>
          <w:szCs w:val="24"/>
        </w:rPr>
        <w:t>SECTION 5.</w:t>
      </w:r>
      <w:r w:rsidRPr="00485AFA">
        <w:rPr>
          <w:rFonts w:ascii="Times New Roman" w:eastAsia="Times New Roman" w:hAnsi="Times New Roman" w:cs="Times New Roman"/>
          <w:sz w:val="24"/>
          <w:szCs w:val="24"/>
        </w:rPr>
        <w:t xml:space="preserve"> </w:t>
      </w:r>
      <w:r w:rsidRPr="00485AFA">
        <w:rPr>
          <w:rFonts w:ascii="Times New Roman" w:eastAsia="Times New Roman" w:hAnsi="Times New Roman" w:cs="Times New Roman"/>
          <w:sz w:val="24"/>
          <w:szCs w:val="24"/>
        </w:rPr>
        <w:tab/>
        <w:t>All laws in conflict with this legislation are hereby declared null and void.</w:t>
      </w:r>
    </w:p>
    <w:p w14:paraId="3E6C16E3" w14:textId="77777777" w:rsidR="00485AFA" w:rsidRPr="00485AFA" w:rsidRDefault="00485AFA" w:rsidP="00485AFA">
      <w:pPr>
        <w:widowControl w:val="0"/>
        <w:rPr>
          <w:rFonts w:ascii="Times New Roman" w:eastAsia="Times New Roman" w:hAnsi="Times New Roman" w:cs="Times New Roman"/>
          <w:sz w:val="24"/>
          <w:szCs w:val="24"/>
        </w:rPr>
        <w:sectPr w:rsidR="00485AFA" w:rsidRPr="00485AFA">
          <w:type w:val="continuous"/>
          <w:pgSz w:w="12240" w:h="15840"/>
          <w:pgMar w:top="1134" w:right="1134" w:bottom="1134" w:left="1134" w:header="0" w:footer="0" w:gutter="0"/>
          <w:cols w:space="720"/>
        </w:sectPr>
      </w:pPr>
    </w:p>
    <w:p w14:paraId="53B6C90C" w14:textId="549B6F1D" w:rsidR="00485AFA" w:rsidRDefault="00485AFA" w:rsidP="00485AFA">
      <w:pPr>
        <w:widowControl w:val="0"/>
        <w:pBdr>
          <w:top w:val="nil"/>
          <w:left w:val="nil"/>
          <w:bottom w:val="nil"/>
          <w:right w:val="nil"/>
          <w:between w:val="nil"/>
        </w:pBdr>
        <w:ind w:left="1440" w:hanging="1440"/>
        <w:rPr>
          <w:rFonts w:ascii="Arial" w:eastAsia="Arial" w:hAnsi="Arial" w:cs="Arial"/>
          <w:i/>
          <w:sz w:val="20"/>
          <w:szCs w:val="20"/>
        </w:rPr>
      </w:pPr>
      <w:r w:rsidRPr="00485AFA">
        <w:rPr>
          <w:rFonts w:ascii="Times New Roman" w:eastAsia="Times New Roman" w:hAnsi="Times New Roman" w:cs="Times New Roman"/>
          <w:i/>
          <w:color w:val="000000"/>
          <w:sz w:val="22"/>
          <w:szCs w:val="22"/>
        </w:rPr>
        <w:t xml:space="preserve">Introduced for Congressional Debate by </w:t>
      </w:r>
      <w:r>
        <w:rPr>
          <w:rFonts w:ascii="Arial" w:eastAsia="Arial" w:hAnsi="Arial" w:cs="Arial"/>
          <w:i/>
          <w:sz w:val="20"/>
          <w:szCs w:val="20"/>
        </w:rPr>
        <w:t>Redmond High School</w:t>
      </w:r>
    </w:p>
    <w:p w14:paraId="6A029675" w14:textId="0052E811"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079D7453" w14:textId="3E8444B5"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734CB094" w14:textId="601F10B4"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22D0BBCF" w14:textId="3CC1B5B0"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6E63F155" w14:textId="0B2E4643"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094A3FE6" w14:textId="00821FF1"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1B101BAC" w14:textId="54025506"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7884ADB7" w14:textId="1509489C"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2033375B" w14:textId="67DF57C0"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7E365BB4" w14:textId="06690B5E"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06E5DC1C" w14:textId="3B39D22C"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3440BE13" w14:textId="32C89B72"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55003543" w14:textId="040824CF"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4778C807" w14:textId="7F9EA289"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03CE547D" w14:textId="1D8BF67C"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1D7BB9EE" w14:textId="2E98B2DC"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33125BC5" w14:textId="625750BB"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4AC110AA" w14:textId="6BA937D3"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55CF9356" w14:textId="1754237C"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11E20C57" w14:textId="2800133D"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25EED664" w14:textId="56A37BE4"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58D4B131" w14:textId="729E9D0F"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49FC36BE" w14:textId="6BCCFF3F"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32690721" w14:textId="02433E8E"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68C37E96" w14:textId="2EDC38C1" w:rsid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162EA789" w14:textId="6F3679C3" w:rsidR="00485AFA" w:rsidRPr="00485AFA" w:rsidRDefault="0096705F" w:rsidP="0096705F">
      <w:pPr>
        <w:spacing w:line="360" w:lineRule="auto"/>
        <w:jc w:val="center"/>
        <w:rPr>
          <w:b/>
          <w:sz w:val="36"/>
          <w:szCs w:val="36"/>
          <w:lang w:val="en"/>
        </w:rPr>
      </w:pPr>
      <w:r>
        <w:rPr>
          <w:b/>
          <w:sz w:val="36"/>
          <w:szCs w:val="36"/>
          <w:lang w:val="en"/>
        </w:rPr>
        <w:t xml:space="preserve">(F) </w:t>
      </w:r>
      <w:r w:rsidR="00485AFA" w:rsidRPr="00485AFA">
        <w:rPr>
          <w:b/>
          <w:sz w:val="36"/>
          <w:szCs w:val="36"/>
          <w:lang w:val="en"/>
        </w:rPr>
        <w:t>A Bill to Mandate Transparency in Pharmaceutical Drug Pricing</w:t>
      </w:r>
    </w:p>
    <w:p w14:paraId="5A526AFF" w14:textId="17EA2CD9" w:rsidR="00485AFA" w:rsidRPr="00485AFA" w:rsidRDefault="00485AFA" w:rsidP="00485AFA">
      <w:pPr>
        <w:spacing w:line="360" w:lineRule="auto"/>
        <w:rPr>
          <w:smallCaps/>
          <w:sz w:val="24"/>
          <w:szCs w:val="24"/>
          <w:lang w:val="en"/>
        </w:rPr>
      </w:pPr>
      <w:r w:rsidRPr="00485AFA">
        <w:rPr>
          <w:smallCaps/>
          <w:sz w:val="24"/>
          <w:szCs w:val="24"/>
          <w:lang w:val="en"/>
        </w:rPr>
        <w:t>BE IT ENACTED BY THE CONGRESS HERE ASSEMBLED THAT:</w:t>
      </w:r>
    </w:p>
    <w:p w14:paraId="26DFA0A4" w14:textId="77777777" w:rsidR="00485AFA" w:rsidRPr="00485AFA" w:rsidRDefault="00485AFA" w:rsidP="00485AFA">
      <w:pPr>
        <w:spacing w:line="360" w:lineRule="auto"/>
        <w:ind w:left="1440" w:hanging="1440"/>
        <w:rPr>
          <w:sz w:val="24"/>
          <w:szCs w:val="24"/>
          <w:lang w:val="en"/>
        </w:rPr>
      </w:pPr>
      <w:r w:rsidRPr="00485AFA">
        <w:rPr>
          <w:b/>
          <w:smallCaps/>
          <w:sz w:val="24"/>
          <w:szCs w:val="24"/>
          <w:lang w:val="en"/>
        </w:rPr>
        <w:t>SECTION 1</w:t>
      </w:r>
      <w:r w:rsidRPr="00485AFA">
        <w:rPr>
          <w:sz w:val="24"/>
          <w:szCs w:val="24"/>
          <w:lang w:val="en"/>
        </w:rPr>
        <w:t>.</w:t>
      </w:r>
      <w:r w:rsidRPr="00485AFA">
        <w:rPr>
          <w:sz w:val="24"/>
          <w:szCs w:val="24"/>
          <w:lang w:val="en"/>
        </w:rPr>
        <w:tab/>
        <w:t>An applicable manufacturer of an approved drug (including a drug approved under subsection (c) or (j) of section 505 of the Federal Food, Drug, and Cosmetic Act shall submit to the Secretary and to Congress an annual report, in such format as the Secretary shall require, outlining with respect to the previous calendar year,</w:t>
      </w:r>
    </w:p>
    <w:p w14:paraId="6C226B8C" w14:textId="77777777" w:rsidR="00485AFA" w:rsidRPr="00485AFA" w:rsidRDefault="00485AFA" w:rsidP="00485AFA">
      <w:pPr>
        <w:numPr>
          <w:ilvl w:val="0"/>
          <w:numId w:val="4"/>
        </w:numPr>
        <w:pBdr>
          <w:top w:val="nil"/>
          <w:left w:val="nil"/>
          <w:bottom w:val="nil"/>
          <w:right w:val="nil"/>
          <w:between w:val="nil"/>
        </w:pBdr>
        <w:spacing w:line="360" w:lineRule="auto"/>
        <w:contextualSpacing/>
        <w:rPr>
          <w:color w:val="000000"/>
          <w:sz w:val="24"/>
          <w:szCs w:val="24"/>
          <w:lang w:val="en"/>
        </w:rPr>
      </w:pPr>
      <w:r w:rsidRPr="00485AFA">
        <w:rPr>
          <w:color w:val="000000"/>
          <w:sz w:val="24"/>
          <w:szCs w:val="24"/>
          <w:lang w:val="en"/>
        </w:rPr>
        <w:t>cost of goods sold, identifying specific costs that reflect internal transfers within the manufacturer's company</w:t>
      </w:r>
    </w:p>
    <w:p w14:paraId="7F84CDFF" w14:textId="77777777" w:rsidR="00485AFA" w:rsidRPr="00485AFA" w:rsidRDefault="00485AFA" w:rsidP="00485AFA">
      <w:pPr>
        <w:numPr>
          <w:ilvl w:val="0"/>
          <w:numId w:val="4"/>
        </w:numPr>
        <w:pBdr>
          <w:top w:val="nil"/>
          <w:left w:val="nil"/>
          <w:bottom w:val="nil"/>
          <w:right w:val="nil"/>
          <w:between w:val="nil"/>
        </w:pBdr>
        <w:spacing w:line="360" w:lineRule="auto"/>
        <w:contextualSpacing/>
        <w:rPr>
          <w:color w:val="000000"/>
          <w:sz w:val="24"/>
          <w:szCs w:val="24"/>
          <w:lang w:val="en"/>
        </w:rPr>
      </w:pPr>
      <w:r w:rsidRPr="00485AFA">
        <w:rPr>
          <w:color w:val="000000"/>
          <w:sz w:val="24"/>
          <w:szCs w:val="24"/>
          <w:lang w:val="en"/>
        </w:rPr>
        <w:t>Acquisition costs in total and per unit sold, including costs for purchase of patents and licensing; and</w:t>
      </w:r>
    </w:p>
    <w:p w14:paraId="24DF9E75" w14:textId="77777777" w:rsidR="00485AFA" w:rsidRPr="00485AFA" w:rsidRDefault="00485AFA" w:rsidP="00485AFA">
      <w:pPr>
        <w:numPr>
          <w:ilvl w:val="0"/>
          <w:numId w:val="4"/>
        </w:numPr>
        <w:pBdr>
          <w:top w:val="nil"/>
          <w:left w:val="nil"/>
          <w:bottom w:val="nil"/>
          <w:right w:val="nil"/>
          <w:between w:val="nil"/>
        </w:pBdr>
        <w:spacing w:line="360" w:lineRule="auto"/>
        <w:contextualSpacing/>
        <w:rPr>
          <w:color w:val="000000"/>
          <w:sz w:val="24"/>
          <w:szCs w:val="24"/>
          <w:lang w:val="en"/>
        </w:rPr>
      </w:pPr>
      <w:r w:rsidRPr="00485AFA">
        <w:rPr>
          <w:color w:val="000000"/>
          <w:sz w:val="24"/>
          <w:szCs w:val="24"/>
          <w:lang w:val="en"/>
        </w:rPr>
        <w:t>Marketing and advertising for the promotion of the drug</w:t>
      </w:r>
    </w:p>
    <w:p w14:paraId="31CEBADB" w14:textId="77777777" w:rsidR="00485AFA" w:rsidRPr="00485AFA" w:rsidRDefault="00485AFA" w:rsidP="00485AFA">
      <w:pPr>
        <w:numPr>
          <w:ilvl w:val="0"/>
          <w:numId w:val="4"/>
        </w:numPr>
        <w:pBdr>
          <w:top w:val="nil"/>
          <w:left w:val="nil"/>
          <w:bottom w:val="nil"/>
          <w:right w:val="nil"/>
          <w:between w:val="nil"/>
        </w:pBdr>
        <w:spacing w:line="360" w:lineRule="auto"/>
        <w:contextualSpacing/>
        <w:rPr>
          <w:color w:val="000000"/>
          <w:sz w:val="24"/>
          <w:szCs w:val="24"/>
          <w:lang w:val="en"/>
        </w:rPr>
      </w:pPr>
      <w:r w:rsidRPr="00485AFA">
        <w:rPr>
          <w:color w:val="000000"/>
          <w:sz w:val="24"/>
          <w:szCs w:val="24"/>
          <w:lang w:val="en"/>
        </w:rPr>
        <w:t>The gross revenue, net revenue, gross profit, and net profit to the manufacturer</w:t>
      </w:r>
    </w:p>
    <w:p w14:paraId="62E340EB" w14:textId="77777777" w:rsidR="00485AFA" w:rsidRPr="00485AFA" w:rsidRDefault="00485AFA" w:rsidP="00485AFA">
      <w:pPr>
        <w:numPr>
          <w:ilvl w:val="0"/>
          <w:numId w:val="4"/>
        </w:numPr>
        <w:pBdr>
          <w:top w:val="nil"/>
          <w:left w:val="nil"/>
          <w:bottom w:val="nil"/>
          <w:right w:val="nil"/>
          <w:between w:val="nil"/>
        </w:pBdr>
        <w:spacing w:line="360" w:lineRule="auto"/>
        <w:contextualSpacing/>
        <w:rPr>
          <w:color w:val="000000"/>
          <w:sz w:val="24"/>
          <w:szCs w:val="24"/>
          <w:lang w:val="en"/>
        </w:rPr>
      </w:pPr>
      <w:r w:rsidRPr="00485AFA">
        <w:rPr>
          <w:color w:val="000000"/>
          <w:sz w:val="24"/>
          <w:szCs w:val="24"/>
          <w:lang w:val="en"/>
        </w:rPr>
        <w:t xml:space="preserve"> The total number of units of the prescription drug that were sold in the most recently completed calendar year;</w:t>
      </w:r>
    </w:p>
    <w:p w14:paraId="433E5DA6" w14:textId="77777777" w:rsidR="00485AFA" w:rsidRPr="00485AFA" w:rsidRDefault="00485AFA" w:rsidP="00485AFA">
      <w:pPr>
        <w:spacing w:line="360" w:lineRule="auto"/>
        <w:ind w:left="1440" w:hanging="1440"/>
        <w:rPr>
          <w:sz w:val="24"/>
          <w:szCs w:val="24"/>
          <w:lang w:val="en"/>
        </w:rPr>
      </w:pPr>
      <w:r w:rsidRPr="00485AFA">
        <w:rPr>
          <w:b/>
          <w:smallCaps/>
          <w:sz w:val="24"/>
          <w:szCs w:val="24"/>
          <w:lang w:val="en"/>
        </w:rPr>
        <w:t>SECTION 2</w:t>
      </w:r>
      <w:r w:rsidRPr="00485AFA">
        <w:rPr>
          <w:sz w:val="24"/>
          <w:szCs w:val="24"/>
          <w:lang w:val="en"/>
        </w:rPr>
        <w:t>.</w:t>
      </w:r>
      <w:r w:rsidRPr="00485AFA">
        <w:rPr>
          <w:sz w:val="24"/>
          <w:szCs w:val="24"/>
          <w:lang w:val="en"/>
        </w:rPr>
        <w:tab/>
        <w:t>An approved pharmaceutical drug is defined in section 201(g) of the Federal Food, Drug, and Cosmetic Act (21 U.S.C. 321(g)), that is subject to section 503(b)(1) of such Act (21 USC. 353(b(1))).</w:t>
      </w:r>
    </w:p>
    <w:p w14:paraId="4A9B80D2" w14:textId="77777777" w:rsidR="00485AFA" w:rsidRPr="00485AFA" w:rsidRDefault="00485AFA" w:rsidP="00485AFA">
      <w:pPr>
        <w:spacing w:line="360" w:lineRule="auto"/>
        <w:ind w:left="1440" w:hanging="1440"/>
        <w:rPr>
          <w:sz w:val="24"/>
          <w:szCs w:val="24"/>
          <w:highlight w:val="white"/>
          <w:lang w:val="en"/>
        </w:rPr>
      </w:pPr>
      <w:r w:rsidRPr="00485AFA">
        <w:rPr>
          <w:b/>
          <w:smallCaps/>
          <w:sz w:val="24"/>
          <w:szCs w:val="24"/>
          <w:lang w:val="en"/>
        </w:rPr>
        <w:t>SECTION 3</w:t>
      </w:r>
      <w:r w:rsidRPr="00485AFA">
        <w:rPr>
          <w:b/>
          <w:sz w:val="24"/>
          <w:szCs w:val="24"/>
          <w:lang w:val="en"/>
        </w:rPr>
        <w:t>.</w:t>
      </w:r>
      <w:r w:rsidRPr="00485AFA">
        <w:rPr>
          <w:sz w:val="24"/>
          <w:szCs w:val="24"/>
          <w:lang w:val="en"/>
        </w:rPr>
        <w:tab/>
      </w:r>
      <w:r w:rsidRPr="00485AFA">
        <w:rPr>
          <w:sz w:val="24"/>
          <w:szCs w:val="24"/>
          <w:highlight w:val="white"/>
          <w:lang w:val="en"/>
        </w:rPr>
        <w:t>The Secretary of Health and Human Services, acting through the Commissioner of Food and Drugs, shall oversee this bill.</w:t>
      </w:r>
    </w:p>
    <w:p w14:paraId="4AA9D81F" w14:textId="77777777" w:rsidR="00485AFA" w:rsidRPr="00485AFA" w:rsidRDefault="00485AFA" w:rsidP="00485AFA">
      <w:pPr>
        <w:numPr>
          <w:ilvl w:val="0"/>
          <w:numId w:val="3"/>
        </w:numPr>
        <w:spacing w:line="360" w:lineRule="auto"/>
        <w:contextualSpacing/>
        <w:rPr>
          <w:sz w:val="24"/>
          <w:szCs w:val="24"/>
          <w:lang w:val="en"/>
        </w:rPr>
      </w:pPr>
      <w:r w:rsidRPr="00485AFA">
        <w:rPr>
          <w:sz w:val="24"/>
          <w:szCs w:val="24"/>
          <w:lang w:val="en"/>
        </w:rPr>
        <w:t xml:space="preserve">Any manufacturer that fails to submit a complete report required under this section shall be subject to a civil penalty of up to $200,000 for each day on which the violation continues. </w:t>
      </w:r>
    </w:p>
    <w:p w14:paraId="70D50350" w14:textId="77777777" w:rsidR="00485AFA" w:rsidRPr="00485AFA" w:rsidRDefault="00485AFA" w:rsidP="00485AFA">
      <w:pPr>
        <w:spacing w:line="360" w:lineRule="auto"/>
        <w:rPr>
          <w:sz w:val="24"/>
          <w:szCs w:val="24"/>
          <w:lang w:val="en"/>
        </w:rPr>
      </w:pPr>
      <w:r w:rsidRPr="00485AFA">
        <w:rPr>
          <w:b/>
          <w:sz w:val="24"/>
          <w:szCs w:val="24"/>
          <w:lang w:val="en"/>
        </w:rPr>
        <w:t>SECTION 4.</w:t>
      </w:r>
      <w:r w:rsidRPr="00485AFA">
        <w:rPr>
          <w:b/>
          <w:sz w:val="24"/>
          <w:szCs w:val="24"/>
          <w:lang w:val="en"/>
        </w:rPr>
        <w:tab/>
      </w:r>
      <w:r w:rsidRPr="00485AFA">
        <w:rPr>
          <w:sz w:val="24"/>
          <w:szCs w:val="24"/>
          <w:lang w:val="en"/>
        </w:rPr>
        <w:t>This bill should be enacted in the months following January 1st, 2020.</w:t>
      </w:r>
    </w:p>
    <w:p w14:paraId="36ECFD0A" w14:textId="77777777" w:rsidR="00485AFA" w:rsidRPr="00485AFA" w:rsidRDefault="00485AFA" w:rsidP="00485AFA">
      <w:pPr>
        <w:spacing w:line="360" w:lineRule="auto"/>
        <w:rPr>
          <w:sz w:val="24"/>
          <w:szCs w:val="24"/>
          <w:lang w:val="en"/>
        </w:rPr>
      </w:pPr>
      <w:r w:rsidRPr="00485AFA">
        <w:rPr>
          <w:b/>
          <w:smallCaps/>
          <w:sz w:val="24"/>
          <w:szCs w:val="24"/>
          <w:lang w:val="en"/>
        </w:rPr>
        <w:t>SECTION 5.</w:t>
      </w:r>
      <w:r w:rsidRPr="00485AFA">
        <w:rPr>
          <w:sz w:val="24"/>
          <w:szCs w:val="24"/>
          <w:lang w:val="en"/>
        </w:rPr>
        <w:t xml:space="preserve"> </w:t>
      </w:r>
      <w:r w:rsidRPr="00485AFA">
        <w:rPr>
          <w:sz w:val="24"/>
          <w:szCs w:val="24"/>
          <w:lang w:val="en"/>
        </w:rPr>
        <w:tab/>
        <w:t>All laws in conflict with this legislation are hereby declared null and void.</w:t>
      </w:r>
    </w:p>
    <w:p w14:paraId="3CB42E8B" w14:textId="2CDD7F70" w:rsidR="00485AFA" w:rsidRDefault="00485AFA" w:rsidP="00485AFA">
      <w:pPr>
        <w:spacing w:line="360" w:lineRule="auto"/>
        <w:rPr>
          <w:rFonts w:ascii="Arial" w:eastAsia="Arial" w:hAnsi="Arial" w:cs="Arial"/>
          <w:i/>
          <w:sz w:val="20"/>
          <w:szCs w:val="20"/>
          <w:lang w:val="en"/>
        </w:rPr>
      </w:pPr>
      <w:r w:rsidRPr="00485AFA">
        <w:rPr>
          <w:i/>
          <w:sz w:val="24"/>
          <w:szCs w:val="24"/>
          <w:lang w:val="en"/>
        </w:rPr>
        <w:t xml:space="preserve">Introduced for Congressional Debate by </w:t>
      </w:r>
      <w:r>
        <w:rPr>
          <w:rFonts w:ascii="Arial" w:eastAsia="Arial" w:hAnsi="Arial" w:cs="Arial"/>
          <w:i/>
          <w:sz w:val="20"/>
          <w:szCs w:val="20"/>
          <w:lang w:val="en"/>
        </w:rPr>
        <w:t xml:space="preserve">Bellevue High School </w:t>
      </w:r>
    </w:p>
    <w:p w14:paraId="486EA6F5" w14:textId="5807D27B" w:rsidR="00485AFA" w:rsidRDefault="00485AFA" w:rsidP="00485AFA">
      <w:pPr>
        <w:spacing w:line="360" w:lineRule="auto"/>
        <w:rPr>
          <w:rFonts w:ascii="Arial" w:eastAsia="Arial" w:hAnsi="Arial" w:cs="Arial"/>
          <w:i/>
          <w:sz w:val="20"/>
          <w:szCs w:val="20"/>
          <w:lang w:val="en"/>
        </w:rPr>
      </w:pPr>
    </w:p>
    <w:p w14:paraId="3F228B7B" w14:textId="2B4DBC82" w:rsidR="00485AFA" w:rsidRDefault="00485AFA" w:rsidP="00485AFA">
      <w:pPr>
        <w:spacing w:line="360" w:lineRule="auto"/>
        <w:rPr>
          <w:rFonts w:ascii="Arial" w:eastAsia="Arial" w:hAnsi="Arial" w:cs="Arial"/>
          <w:i/>
          <w:sz w:val="20"/>
          <w:szCs w:val="20"/>
          <w:lang w:val="en"/>
        </w:rPr>
      </w:pPr>
    </w:p>
    <w:p w14:paraId="59781EB1" w14:textId="47292CFA" w:rsidR="00485AFA" w:rsidRPr="00485AFA" w:rsidRDefault="0096705F" w:rsidP="00485AFA">
      <w:pPr>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(G) </w:t>
      </w:r>
      <w:r w:rsidR="00485AFA" w:rsidRPr="00485AFA">
        <w:rPr>
          <w:rFonts w:ascii="Times New Roman" w:eastAsia="Times New Roman" w:hAnsi="Times New Roman" w:cs="Times New Roman"/>
          <w:b/>
          <w:sz w:val="36"/>
          <w:szCs w:val="36"/>
        </w:rPr>
        <w:t>A Resolution to Grant All US Territories the Right to Vote on Federal Issues</w:t>
      </w:r>
    </w:p>
    <w:p w14:paraId="703E6515" w14:textId="77777777" w:rsidR="00485AFA" w:rsidRPr="00485AFA" w:rsidRDefault="00485AFA" w:rsidP="00485AFA">
      <w:pPr>
        <w:ind w:left="720"/>
        <w:rPr>
          <w:rFonts w:ascii="Times New Roman" w:eastAsia="Times New Roman" w:hAnsi="Times New Roman" w:cs="Times New Roman"/>
        </w:rPr>
      </w:pPr>
    </w:p>
    <w:p w14:paraId="24B8CF57" w14:textId="77777777" w:rsidR="00485AFA" w:rsidRPr="00485AFA" w:rsidRDefault="00485AFA" w:rsidP="00485AFA">
      <w:pPr>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 currently no US Territory has the right to vote in any election regarding any federal issue (including, but not limited to, presidential elections—meaning the general presidential elections, congressional elections etc.); and</w:t>
      </w:r>
    </w:p>
    <w:p w14:paraId="60F7080E" w14:textId="77777777" w:rsidR="00485AFA" w:rsidRPr="00485AFA" w:rsidRDefault="00485AFA" w:rsidP="00485AFA">
      <w:pPr>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 the greater majority of the groups inhabiting each US Territory have US Citizenships (excluding the American Samoa who are referred to as “US Nationals”), pays all required taxes (excluding federal income tax) and are free to travel throughout any region in the United States; and</w:t>
      </w:r>
    </w:p>
    <w:p w14:paraId="7FFCFDEA" w14:textId="77777777" w:rsidR="00485AFA" w:rsidRPr="00485AFA" w:rsidRDefault="00485AFA" w:rsidP="00485AFA">
      <w:pPr>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many current veterans and military personnel live across each US Territory; and</w:t>
      </w:r>
    </w:p>
    <w:p w14:paraId="27A5EB60" w14:textId="77777777" w:rsidR="00485AFA" w:rsidRPr="00485AFA" w:rsidRDefault="00485AFA" w:rsidP="00485AFA">
      <w:pPr>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an estimated four million people inhabit US Territories (which are defined as “Portions of the United States that are not within the limits of any state and have not been admitted as states,” including, but not limited to, the American Samoa, Guam, the Northern Mariana Islands, Puerto Rico, the US Virgin Islands etc.); now, therefore, be it,</w:t>
      </w:r>
    </w:p>
    <w:p w14:paraId="234394F9" w14:textId="77777777" w:rsidR="00485AFA" w:rsidRPr="00485AFA" w:rsidRDefault="00485AFA" w:rsidP="00485AFA">
      <w:pPr>
        <w:spacing w:line="48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RESOLVED</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 xml:space="preserve">By the Congress here assembled that Federal voting rights shall be granted, along with any other voting right allowed by citizens of all the 50 US states, to all current and future US Territories. </w:t>
      </w:r>
    </w:p>
    <w:p w14:paraId="72B6D8CA" w14:textId="4E737EC9" w:rsidR="00485AFA" w:rsidRDefault="00485AFA" w:rsidP="00485AFA">
      <w:pPr>
        <w:spacing w:line="480" w:lineRule="auto"/>
        <w:rPr>
          <w:rFonts w:ascii="Arial" w:eastAsia="Times New Roman" w:hAnsi="Arial" w:cs="Arial"/>
          <w:i/>
          <w:sz w:val="20"/>
          <w:szCs w:val="20"/>
        </w:rPr>
      </w:pPr>
      <w:r w:rsidRPr="00485AFA">
        <w:rPr>
          <w:rFonts w:ascii="Times New Roman" w:eastAsia="Times New Roman" w:hAnsi="Times New Roman" w:cs="Times New Roman"/>
          <w:i/>
          <w:sz w:val="24"/>
          <w:szCs w:val="24"/>
        </w:rPr>
        <w:t xml:space="preserve">Introduced for Congressional Debate by </w:t>
      </w:r>
      <w:r>
        <w:rPr>
          <w:rFonts w:ascii="Arial" w:eastAsia="Times New Roman" w:hAnsi="Arial" w:cs="Arial"/>
          <w:i/>
          <w:sz w:val="20"/>
          <w:szCs w:val="20"/>
        </w:rPr>
        <w:t xml:space="preserve">Kingston High School </w:t>
      </w:r>
    </w:p>
    <w:p w14:paraId="3FD3D304" w14:textId="3C530CCE" w:rsidR="00485AFA" w:rsidRDefault="00485AFA" w:rsidP="00485AFA">
      <w:pPr>
        <w:spacing w:line="480" w:lineRule="auto"/>
        <w:rPr>
          <w:rFonts w:ascii="Arial" w:eastAsia="Times New Roman" w:hAnsi="Arial" w:cs="Arial"/>
          <w:i/>
          <w:sz w:val="20"/>
          <w:szCs w:val="20"/>
        </w:rPr>
      </w:pPr>
    </w:p>
    <w:p w14:paraId="591F1832" w14:textId="18F01C72" w:rsidR="00485AFA" w:rsidRDefault="00485AFA" w:rsidP="00485AFA">
      <w:pPr>
        <w:spacing w:line="480" w:lineRule="auto"/>
        <w:rPr>
          <w:rFonts w:ascii="Arial" w:eastAsia="Times New Roman" w:hAnsi="Arial" w:cs="Arial"/>
          <w:i/>
          <w:sz w:val="20"/>
          <w:szCs w:val="20"/>
        </w:rPr>
      </w:pPr>
    </w:p>
    <w:p w14:paraId="4E7FF291" w14:textId="1D898483" w:rsidR="00485AFA" w:rsidRDefault="00485AFA" w:rsidP="00485AFA">
      <w:pPr>
        <w:spacing w:line="480" w:lineRule="auto"/>
        <w:rPr>
          <w:rFonts w:ascii="Arial" w:eastAsia="Times New Roman" w:hAnsi="Arial" w:cs="Arial"/>
          <w:i/>
          <w:sz w:val="20"/>
          <w:szCs w:val="20"/>
        </w:rPr>
      </w:pPr>
    </w:p>
    <w:p w14:paraId="3FAD5547" w14:textId="77AD6DC4" w:rsidR="00485AFA" w:rsidRDefault="00485AFA" w:rsidP="00485AFA">
      <w:pPr>
        <w:spacing w:line="480" w:lineRule="auto"/>
        <w:rPr>
          <w:rFonts w:ascii="Arial" w:eastAsia="Times New Roman" w:hAnsi="Arial" w:cs="Arial"/>
          <w:i/>
          <w:sz w:val="20"/>
          <w:szCs w:val="20"/>
        </w:rPr>
      </w:pPr>
    </w:p>
    <w:p w14:paraId="5358E466" w14:textId="143F01FC" w:rsidR="00485AFA" w:rsidRDefault="00485AFA" w:rsidP="00485AFA">
      <w:pPr>
        <w:spacing w:line="480" w:lineRule="auto"/>
        <w:rPr>
          <w:rFonts w:ascii="Arial" w:eastAsia="Times New Roman" w:hAnsi="Arial" w:cs="Arial"/>
          <w:i/>
          <w:sz w:val="20"/>
          <w:szCs w:val="20"/>
        </w:rPr>
      </w:pPr>
    </w:p>
    <w:p w14:paraId="503BEDB9" w14:textId="261BAF7F" w:rsidR="00485AFA" w:rsidRDefault="00485AFA" w:rsidP="00485AFA">
      <w:pPr>
        <w:spacing w:line="480" w:lineRule="auto"/>
        <w:rPr>
          <w:rFonts w:ascii="Arial" w:eastAsia="Times New Roman" w:hAnsi="Arial" w:cs="Arial"/>
          <w:i/>
          <w:sz w:val="20"/>
          <w:szCs w:val="20"/>
        </w:rPr>
      </w:pPr>
    </w:p>
    <w:p w14:paraId="75DB11CF" w14:textId="637C429D" w:rsidR="00485AFA" w:rsidRDefault="00485AFA" w:rsidP="00485AFA">
      <w:pPr>
        <w:spacing w:line="480" w:lineRule="auto"/>
        <w:rPr>
          <w:rFonts w:ascii="Arial" w:eastAsia="Times New Roman" w:hAnsi="Arial" w:cs="Arial"/>
          <w:i/>
          <w:sz w:val="20"/>
          <w:szCs w:val="20"/>
        </w:rPr>
      </w:pPr>
    </w:p>
    <w:p w14:paraId="5F389343" w14:textId="2B3F5180" w:rsidR="00485AFA" w:rsidRPr="00485AFA" w:rsidRDefault="0096705F" w:rsidP="00485AFA">
      <w:pPr>
        <w:keepNext/>
        <w:jc w:val="center"/>
        <w:outlineLvl w:val="0"/>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(H) </w:t>
      </w:r>
      <w:r w:rsidR="00485AFA" w:rsidRPr="00485AFA">
        <w:rPr>
          <w:rFonts w:ascii="Times New Roman" w:eastAsia="Times New Roman" w:hAnsi="Times New Roman" w:cs="Times New Roman"/>
          <w:b/>
          <w:sz w:val="36"/>
          <w:szCs w:val="36"/>
        </w:rPr>
        <w:t>A Resolution to Change Discovery Rules</w:t>
      </w:r>
    </w:p>
    <w:p w14:paraId="18764C61" w14:textId="77777777" w:rsidR="00485AFA" w:rsidRPr="00485AFA" w:rsidRDefault="00485AFA" w:rsidP="00485AFA">
      <w:pPr>
        <w:jc w:val="center"/>
        <w:rPr>
          <w:rFonts w:ascii="Times New Roman" w:eastAsia="Times New Roman" w:hAnsi="Times New Roman" w:cs="Times New Roman"/>
          <w:color w:val="000000"/>
          <w:sz w:val="28"/>
          <w:szCs w:val="28"/>
        </w:rPr>
      </w:pPr>
    </w:p>
    <w:p w14:paraId="0D5CF351" w14:textId="77777777" w:rsidR="00485AFA" w:rsidRPr="00485AFA" w:rsidRDefault="00485AFA" w:rsidP="00485AFA">
      <w:pPr>
        <w:spacing w:line="480" w:lineRule="auto"/>
        <w:rPr>
          <w:rFonts w:ascii="Times New Roman" w:eastAsia="Times New Roman" w:hAnsi="Times New Roman" w:cs="Times New Roman"/>
          <w:color w:val="000000"/>
          <w:sz w:val="24"/>
          <w:szCs w:val="24"/>
        </w:rPr>
        <w:sectPr w:rsidR="00485AFA" w:rsidRPr="00485AFA" w:rsidSect="00485AFA">
          <w:type w:val="continuous"/>
          <w:pgSz w:w="12240" w:h="15840"/>
          <w:pgMar w:top="1080" w:right="1080" w:bottom="1080" w:left="1800" w:header="720" w:footer="720" w:gutter="0"/>
          <w:pgNumType w:start="1"/>
          <w:cols w:space="720"/>
          <w:rtlGutter/>
        </w:sectPr>
      </w:pPr>
    </w:p>
    <w:p w14:paraId="41EF283E" w14:textId="77777777" w:rsidR="00485AFA" w:rsidRPr="00485AFA" w:rsidRDefault="00485AFA" w:rsidP="00485AFA">
      <w:pPr>
        <w:spacing w:line="36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Evidence that can be beneficial to the defendant in a criminal case is frequently withheld by prosecutors; and</w:t>
      </w:r>
    </w:p>
    <w:p w14:paraId="0EE7A6BF" w14:textId="77777777" w:rsidR="00485AFA" w:rsidRPr="00485AFA" w:rsidRDefault="00485AFA" w:rsidP="00485AFA">
      <w:pPr>
        <w:spacing w:line="36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Many defendants plead guilty in fear of evidence that they are told can be detrimental to them but have no knowledge of; and</w:t>
      </w:r>
    </w:p>
    <w:p w14:paraId="67F4A728" w14:textId="77777777" w:rsidR="00485AFA" w:rsidRPr="00485AFA" w:rsidRDefault="00485AFA" w:rsidP="00485AFA">
      <w:pPr>
        <w:spacing w:line="360" w:lineRule="auto"/>
        <w:ind w:left="1440" w:hanging="1440"/>
        <w:rPr>
          <w:rFonts w:ascii="Times New Roman" w:eastAsia="Times New Roman" w:hAnsi="Times New Roman" w:cs="Times New Roman"/>
          <w:sz w:val="24"/>
          <w:szCs w:val="24"/>
        </w:rPr>
      </w:pPr>
      <w:r w:rsidRPr="00485AFA">
        <w:rPr>
          <w:rFonts w:ascii="Times New Roman" w:eastAsia="Times New Roman" w:hAnsi="Times New Roman" w:cs="Times New Roman"/>
          <w:b/>
          <w:sz w:val="24"/>
          <w:szCs w:val="24"/>
        </w:rPr>
        <w:t>WHEREAS</w:t>
      </w:r>
      <w:r w:rsidRPr="00485AFA">
        <w:rPr>
          <w:rFonts w:ascii="Times New Roman" w:eastAsia="Times New Roman" w:hAnsi="Times New Roman" w:cs="Times New Roman"/>
          <w:sz w:val="24"/>
          <w:szCs w:val="24"/>
        </w:rPr>
        <w:t>,</w:t>
      </w:r>
      <w:r w:rsidRPr="00485AFA">
        <w:rPr>
          <w:rFonts w:ascii="Times New Roman" w:eastAsia="Times New Roman" w:hAnsi="Times New Roman" w:cs="Times New Roman"/>
          <w:sz w:val="24"/>
          <w:szCs w:val="24"/>
        </w:rPr>
        <w:tab/>
        <w:t>If the defence has little to no knowledge as to how strong the prosecutions’s case is, even more innocent Americans will be pushed to plead guilty; now, therefore, be it</w:t>
      </w:r>
    </w:p>
    <w:p w14:paraId="2FBD8518" w14:textId="77777777" w:rsidR="00485AFA" w:rsidRPr="00485AFA" w:rsidRDefault="00485AFA" w:rsidP="00485AFA">
      <w:pPr>
        <w:spacing w:line="360" w:lineRule="auto"/>
        <w:ind w:left="1440" w:hanging="1440"/>
        <w:rPr>
          <w:rFonts w:ascii="Times New Roman" w:eastAsia="Times New Roman" w:hAnsi="Times New Roman" w:cs="Times New Roman"/>
          <w:sz w:val="24"/>
          <w:szCs w:val="24"/>
        </w:rPr>
        <w:sectPr w:rsidR="00485AFA" w:rsidRPr="00485AFA">
          <w:type w:val="continuous"/>
          <w:pgSz w:w="12240" w:h="15840"/>
          <w:pgMar w:top="1080" w:right="1080" w:bottom="1080" w:left="1800" w:header="720" w:footer="720" w:gutter="0"/>
          <w:cols w:space="720"/>
        </w:sectPr>
      </w:pPr>
      <w:r w:rsidRPr="00485AFA">
        <w:rPr>
          <w:rFonts w:ascii="Times New Roman" w:eastAsia="Times New Roman" w:hAnsi="Times New Roman" w:cs="Times New Roman"/>
          <w:b/>
          <w:sz w:val="24"/>
          <w:szCs w:val="24"/>
        </w:rPr>
        <w:t>RESOLVED,</w:t>
      </w:r>
      <w:r w:rsidRPr="00485AFA">
        <w:rPr>
          <w:rFonts w:ascii="Times New Roman" w:eastAsia="Times New Roman" w:hAnsi="Times New Roman" w:cs="Times New Roman"/>
          <w:sz w:val="24"/>
          <w:szCs w:val="24"/>
        </w:rPr>
        <w:tab/>
        <w:t>That the Congress here assembled make the following recommendation that the appropriate legislatures and departments require that any surveillance tapes, police reports, and witness names and statements be accessible to both the defense and prosecution within 48 hours of acquisition in criminal cases. Any other evidence must be made available within 5 days of a request by the prosecution or the defense.</w:t>
      </w:r>
    </w:p>
    <w:p w14:paraId="14A7C236" w14:textId="285CF018" w:rsidR="00485AFA" w:rsidRDefault="00485AFA" w:rsidP="00485AFA">
      <w:pPr>
        <w:ind w:left="1440" w:hanging="1440"/>
        <w:rPr>
          <w:rFonts w:ascii="Arial" w:eastAsia="Times New Roman" w:hAnsi="Arial" w:cs="Arial"/>
          <w:i/>
          <w:sz w:val="20"/>
          <w:szCs w:val="20"/>
        </w:rPr>
      </w:pPr>
      <w:r w:rsidRPr="00485AFA">
        <w:rPr>
          <w:rFonts w:ascii="Times New Roman" w:eastAsia="Times New Roman" w:hAnsi="Times New Roman" w:cs="Times New Roman"/>
          <w:i/>
          <w:color w:val="000000"/>
          <w:sz w:val="22"/>
          <w:szCs w:val="22"/>
        </w:rPr>
        <w:t xml:space="preserve">Introduced for Congressional Debate by </w:t>
      </w:r>
      <w:r>
        <w:rPr>
          <w:rFonts w:ascii="Arial" w:eastAsia="Times New Roman" w:hAnsi="Arial" w:cs="Arial"/>
          <w:i/>
          <w:sz w:val="20"/>
          <w:szCs w:val="20"/>
        </w:rPr>
        <w:t xml:space="preserve">Federal Way High School </w:t>
      </w:r>
    </w:p>
    <w:p w14:paraId="107385DD" w14:textId="3AE32B27" w:rsidR="00485AFA" w:rsidRDefault="00485AFA" w:rsidP="00485AFA">
      <w:pPr>
        <w:ind w:left="1440" w:hanging="1440"/>
        <w:rPr>
          <w:rFonts w:ascii="Times New Roman" w:eastAsia="Times New Roman" w:hAnsi="Times New Roman" w:cs="Times New Roman"/>
          <w:color w:val="000000"/>
          <w:sz w:val="22"/>
          <w:szCs w:val="22"/>
        </w:rPr>
      </w:pPr>
    </w:p>
    <w:p w14:paraId="37FB5607" w14:textId="402022BC" w:rsidR="00485AFA" w:rsidRDefault="00485AFA" w:rsidP="00485AFA">
      <w:pPr>
        <w:ind w:left="1440" w:hanging="1440"/>
        <w:rPr>
          <w:rFonts w:ascii="Times New Roman" w:eastAsia="Times New Roman" w:hAnsi="Times New Roman" w:cs="Times New Roman"/>
          <w:color w:val="000000"/>
          <w:sz w:val="22"/>
          <w:szCs w:val="22"/>
        </w:rPr>
      </w:pPr>
    </w:p>
    <w:p w14:paraId="2BE1581F" w14:textId="7EFE5E39" w:rsidR="00485AFA" w:rsidRDefault="00485AFA" w:rsidP="00485AFA">
      <w:pPr>
        <w:ind w:left="1440" w:hanging="1440"/>
        <w:rPr>
          <w:rFonts w:ascii="Times New Roman" w:eastAsia="Times New Roman" w:hAnsi="Times New Roman" w:cs="Times New Roman"/>
          <w:color w:val="000000"/>
          <w:sz w:val="22"/>
          <w:szCs w:val="22"/>
        </w:rPr>
      </w:pPr>
    </w:p>
    <w:p w14:paraId="7F719D0D" w14:textId="44A2EEBD" w:rsidR="00485AFA" w:rsidRDefault="00485AFA" w:rsidP="00485AFA">
      <w:pPr>
        <w:ind w:left="1440" w:hanging="1440"/>
        <w:rPr>
          <w:rFonts w:ascii="Times New Roman" w:eastAsia="Times New Roman" w:hAnsi="Times New Roman" w:cs="Times New Roman"/>
          <w:color w:val="000000"/>
          <w:sz w:val="22"/>
          <w:szCs w:val="22"/>
        </w:rPr>
      </w:pPr>
    </w:p>
    <w:p w14:paraId="39AD9B9B" w14:textId="54376612" w:rsidR="00485AFA" w:rsidRDefault="00485AFA" w:rsidP="00485AFA">
      <w:pPr>
        <w:ind w:left="1440" w:hanging="1440"/>
        <w:rPr>
          <w:rFonts w:ascii="Times New Roman" w:eastAsia="Times New Roman" w:hAnsi="Times New Roman" w:cs="Times New Roman"/>
          <w:color w:val="000000"/>
          <w:sz w:val="22"/>
          <w:szCs w:val="22"/>
        </w:rPr>
      </w:pPr>
    </w:p>
    <w:p w14:paraId="6C53956E" w14:textId="5D989572" w:rsidR="00485AFA" w:rsidRDefault="00485AFA" w:rsidP="00485AFA">
      <w:pPr>
        <w:ind w:left="1440" w:hanging="1440"/>
        <w:rPr>
          <w:rFonts w:ascii="Times New Roman" w:eastAsia="Times New Roman" w:hAnsi="Times New Roman" w:cs="Times New Roman"/>
          <w:color w:val="000000"/>
          <w:sz w:val="22"/>
          <w:szCs w:val="22"/>
        </w:rPr>
      </w:pPr>
    </w:p>
    <w:p w14:paraId="41AA1340" w14:textId="34B15A1D" w:rsidR="00485AFA" w:rsidRDefault="00485AFA" w:rsidP="00485AFA">
      <w:pPr>
        <w:ind w:left="1440" w:hanging="1440"/>
        <w:rPr>
          <w:rFonts w:ascii="Times New Roman" w:eastAsia="Times New Roman" w:hAnsi="Times New Roman" w:cs="Times New Roman"/>
          <w:color w:val="000000"/>
          <w:sz w:val="22"/>
          <w:szCs w:val="22"/>
        </w:rPr>
      </w:pPr>
    </w:p>
    <w:p w14:paraId="12DAD88A" w14:textId="70B1DCFA" w:rsidR="00485AFA" w:rsidRDefault="00485AFA" w:rsidP="00485AFA">
      <w:pPr>
        <w:ind w:left="1440" w:hanging="1440"/>
        <w:rPr>
          <w:rFonts w:ascii="Times New Roman" w:eastAsia="Times New Roman" w:hAnsi="Times New Roman" w:cs="Times New Roman"/>
          <w:color w:val="000000"/>
          <w:sz w:val="22"/>
          <w:szCs w:val="22"/>
        </w:rPr>
      </w:pPr>
    </w:p>
    <w:p w14:paraId="72776185" w14:textId="68E53183" w:rsidR="00485AFA" w:rsidRDefault="00485AFA" w:rsidP="00485AFA">
      <w:pPr>
        <w:ind w:left="1440" w:hanging="1440"/>
        <w:rPr>
          <w:rFonts w:ascii="Times New Roman" w:eastAsia="Times New Roman" w:hAnsi="Times New Roman" w:cs="Times New Roman"/>
          <w:color w:val="000000"/>
          <w:sz w:val="22"/>
          <w:szCs w:val="22"/>
        </w:rPr>
      </w:pPr>
    </w:p>
    <w:p w14:paraId="3BA954B8" w14:textId="6A23E06C" w:rsidR="00485AFA" w:rsidRDefault="00485AFA" w:rsidP="00485AFA">
      <w:pPr>
        <w:ind w:left="1440" w:hanging="1440"/>
        <w:rPr>
          <w:rFonts w:ascii="Times New Roman" w:eastAsia="Times New Roman" w:hAnsi="Times New Roman" w:cs="Times New Roman"/>
          <w:color w:val="000000"/>
          <w:sz w:val="22"/>
          <w:szCs w:val="22"/>
        </w:rPr>
      </w:pPr>
    </w:p>
    <w:p w14:paraId="7D65774E" w14:textId="389EF701" w:rsidR="00485AFA" w:rsidRDefault="00485AFA" w:rsidP="00485AFA">
      <w:pPr>
        <w:ind w:left="1440" w:hanging="1440"/>
        <w:rPr>
          <w:rFonts w:ascii="Times New Roman" w:eastAsia="Times New Roman" w:hAnsi="Times New Roman" w:cs="Times New Roman"/>
          <w:color w:val="000000"/>
          <w:sz w:val="22"/>
          <w:szCs w:val="22"/>
        </w:rPr>
      </w:pPr>
    </w:p>
    <w:p w14:paraId="4576AB05" w14:textId="748BA77E" w:rsidR="00485AFA" w:rsidRDefault="00485AFA" w:rsidP="00485AFA">
      <w:pPr>
        <w:ind w:left="1440" w:hanging="1440"/>
        <w:rPr>
          <w:rFonts w:ascii="Times New Roman" w:eastAsia="Times New Roman" w:hAnsi="Times New Roman" w:cs="Times New Roman"/>
          <w:color w:val="000000"/>
          <w:sz w:val="22"/>
          <w:szCs w:val="22"/>
        </w:rPr>
      </w:pPr>
    </w:p>
    <w:p w14:paraId="2CA59452" w14:textId="6737D7E4" w:rsidR="00485AFA" w:rsidRDefault="00485AFA" w:rsidP="00485AFA">
      <w:pPr>
        <w:ind w:left="1440" w:hanging="1440"/>
        <w:rPr>
          <w:rFonts w:ascii="Times New Roman" w:eastAsia="Times New Roman" w:hAnsi="Times New Roman" w:cs="Times New Roman"/>
          <w:color w:val="000000"/>
          <w:sz w:val="22"/>
          <w:szCs w:val="22"/>
        </w:rPr>
      </w:pPr>
    </w:p>
    <w:p w14:paraId="64623851" w14:textId="27176A3F" w:rsidR="00485AFA" w:rsidRDefault="00485AFA" w:rsidP="00485AFA">
      <w:pPr>
        <w:ind w:left="1440" w:hanging="1440"/>
        <w:rPr>
          <w:rFonts w:ascii="Times New Roman" w:eastAsia="Times New Roman" w:hAnsi="Times New Roman" w:cs="Times New Roman"/>
          <w:color w:val="000000"/>
          <w:sz w:val="22"/>
          <w:szCs w:val="22"/>
        </w:rPr>
      </w:pPr>
    </w:p>
    <w:p w14:paraId="4853BF2A" w14:textId="4FD984A6" w:rsidR="00485AFA" w:rsidRDefault="00485AFA" w:rsidP="00485AFA">
      <w:pPr>
        <w:ind w:left="1440" w:hanging="1440"/>
        <w:rPr>
          <w:rFonts w:ascii="Times New Roman" w:eastAsia="Times New Roman" w:hAnsi="Times New Roman" w:cs="Times New Roman"/>
          <w:color w:val="000000"/>
          <w:sz w:val="22"/>
          <w:szCs w:val="22"/>
        </w:rPr>
      </w:pPr>
    </w:p>
    <w:p w14:paraId="66C2BEB3" w14:textId="581AD688" w:rsidR="00485AFA" w:rsidRDefault="00485AFA" w:rsidP="00485AFA">
      <w:pPr>
        <w:ind w:left="1440" w:hanging="1440"/>
        <w:rPr>
          <w:rFonts w:ascii="Times New Roman" w:eastAsia="Times New Roman" w:hAnsi="Times New Roman" w:cs="Times New Roman"/>
          <w:color w:val="000000"/>
          <w:sz w:val="22"/>
          <w:szCs w:val="22"/>
        </w:rPr>
      </w:pPr>
    </w:p>
    <w:p w14:paraId="18A502C4" w14:textId="0D67C723" w:rsidR="00485AFA" w:rsidRDefault="00485AFA" w:rsidP="00485AFA">
      <w:pPr>
        <w:ind w:left="1440" w:hanging="1440"/>
        <w:rPr>
          <w:rFonts w:ascii="Times New Roman" w:eastAsia="Times New Roman" w:hAnsi="Times New Roman" w:cs="Times New Roman"/>
          <w:color w:val="000000"/>
          <w:sz w:val="22"/>
          <w:szCs w:val="22"/>
        </w:rPr>
      </w:pPr>
    </w:p>
    <w:p w14:paraId="614F4A74" w14:textId="39E81B95" w:rsidR="00485AFA" w:rsidRDefault="00485AFA" w:rsidP="00485AFA">
      <w:pPr>
        <w:ind w:left="1440" w:hanging="1440"/>
        <w:rPr>
          <w:rFonts w:ascii="Times New Roman" w:eastAsia="Times New Roman" w:hAnsi="Times New Roman" w:cs="Times New Roman"/>
          <w:color w:val="000000"/>
          <w:sz w:val="22"/>
          <w:szCs w:val="22"/>
        </w:rPr>
      </w:pPr>
    </w:p>
    <w:p w14:paraId="1876FBFF" w14:textId="27AE2973" w:rsidR="00485AFA" w:rsidRDefault="00485AFA" w:rsidP="00485AFA">
      <w:pPr>
        <w:ind w:left="1440" w:hanging="1440"/>
        <w:rPr>
          <w:rFonts w:ascii="Times New Roman" w:eastAsia="Times New Roman" w:hAnsi="Times New Roman" w:cs="Times New Roman"/>
          <w:color w:val="000000"/>
          <w:sz w:val="22"/>
          <w:szCs w:val="22"/>
        </w:rPr>
      </w:pPr>
    </w:p>
    <w:p w14:paraId="5F78E303" w14:textId="3BA9D9CF" w:rsidR="00485AFA" w:rsidRDefault="00485AFA" w:rsidP="00485AFA">
      <w:pPr>
        <w:ind w:left="1440" w:hanging="1440"/>
        <w:rPr>
          <w:rFonts w:ascii="Times New Roman" w:eastAsia="Times New Roman" w:hAnsi="Times New Roman" w:cs="Times New Roman"/>
          <w:color w:val="000000"/>
          <w:sz w:val="22"/>
          <w:szCs w:val="22"/>
        </w:rPr>
      </w:pPr>
    </w:p>
    <w:p w14:paraId="7E15AD5E" w14:textId="20A8E0D1" w:rsidR="00485AFA" w:rsidRDefault="00485AFA" w:rsidP="00485AFA">
      <w:pPr>
        <w:ind w:left="1440" w:hanging="1440"/>
        <w:rPr>
          <w:rFonts w:ascii="Times New Roman" w:eastAsia="Times New Roman" w:hAnsi="Times New Roman" w:cs="Times New Roman"/>
          <w:color w:val="000000"/>
          <w:sz w:val="22"/>
          <w:szCs w:val="22"/>
        </w:rPr>
      </w:pPr>
    </w:p>
    <w:p w14:paraId="09C57A89" w14:textId="77FA8D9E" w:rsidR="00485AFA" w:rsidRDefault="00485AFA" w:rsidP="00485AFA">
      <w:pPr>
        <w:ind w:left="1440" w:hanging="1440"/>
        <w:rPr>
          <w:rFonts w:ascii="Times New Roman" w:eastAsia="Times New Roman" w:hAnsi="Times New Roman" w:cs="Times New Roman"/>
          <w:color w:val="000000"/>
          <w:sz w:val="22"/>
          <w:szCs w:val="22"/>
        </w:rPr>
      </w:pPr>
    </w:p>
    <w:p w14:paraId="6217DAE9" w14:textId="483607DE" w:rsidR="00485AFA" w:rsidRDefault="00485AFA" w:rsidP="00485AFA">
      <w:pPr>
        <w:ind w:left="1440" w:hanging="1440"/>
        <w:rPr>
          <w:rFonts w:ascii="Times New Roman" w:eastAsia="Times New Roman" w:hAnsi="Times New Roman" w:cs="Times New Roman"/>
          <w:color w:val="000000"/>
          <w:sz w:val="22"/>
          <w:szCs w:val="22"/>
        </w:rPr>
      </w:pPr>
    </w:p>
    <w:p w14:paraId="5BD8A6B7" w14:textId="218096DF" w:rsidR="00485AFA" w:rsidRDefault="00485AFA" w:rsidP="00485AFA">
      <w:pPr>
        <w:ind w:left="1440" w:hanging="1440"/>
        <w:rPr>
          <w:rFonts w:ascii="Times New Roman" w:eastAsia="Times New Roman" w:hAnsi="Times New Roman" w:cs="Times New Roman"/>
          <w:color w:val="000000"/>
          <w:sz w:val="22"/>
          <w:szCs w:val="22"/>
        </w:rPr>
      </w:pPr>
    </w:p>
    <w:p w14:paraId="5D289B10" w14:textId="79D19B89" w:rsidR="00485AFA" w:rsidRDefault="00485AFA" w:rsidP="00485AFA">
      <w:pPr>
        <w:ind w:left="1440" w:hanging="1440"/>
        <w:rPr>
          <w:rFonts w:ascii="Times New Roman" w:eastAsia="Times New Roman" w:hAnsi="Times New Roman" w:cs="Times New Roman"/>
          <w:color w:val="000000"/>
          <w:sz w:val="22"/>
          <w:szCs w:val="22"/>
        </w:rPr>
      </w:pPr>
    </w:p>
    <w:p w14:paraId="7948D818" w14:textId="7A96FE56" w:rsidR="00485AFA" w:rsidRDefault="00485AFA" w:rsidP="00485AFA">
      <w:pPr>
        <w:ind w:left="1440" w:hanging="1440"/>
        <w:rPr>
          <w:rFonts w:ascii="Times New Roman" w:eastAsia="Times New Roman" w:hAnsi="Times New Roman" w:cs="Times New Roman"/>
          <w:color w:val="000000"/>
          <w:sz w:val="22"/>
          <w:szCs w:val="22"/>
        </w:rPr>
      </w:pPr>
    </w:p>
    <w:p w14:paraId="0DA81F8F" w14:textId="05CF5D3C" w:rsidR="00485AFA" w:rsidRDefault="00485AFA" w:rsidP="00485AFA">
      <w:pPr>
        <w:ind w:left="1440" w:hanging="1440"/>
        <w:rPr>
          <w:rFonts w:ascii="Times New Roman" w:eastAsia="Times New Roman" w:hAnsi="Times New Roman" w:cs="Times New Roman"/>
          <w:color w:val="000000"/>
          <w:sz w:val="22"/>
          <w:szCs w:val="22"/>
        </w:rPr>
      </w:pPr>
    </w:p>
    <w:p w14:paraId="7F3887AE" w14:textId="36BA29F4" w:rsidR="00485AFA" w:rsidRDefault="00485AFA" w:rsidP="00485AFA">
      <w:pPr>
        <w:ind w:left="1440" w:hanging="1440"/>
        <w:rPr>
          <w:rFonts w:ascii="Times New Roman" w:eastAsia="Times New Roman" w:hAnsi="Times New Roman" w:cs="Times New Roman"/>
          <w:color w:val="000000"/>
          <w:sz w:val="22"/>
          <w:szCs w:val="22"/>
        </w:rPr>
      </w:pPr>
    </w:p>
    <w:p w14:paraId="125E51E2" w14:textId="6DDA3427" w:rsidR="00D16030" w:rsidRPr="0096705F" w:rsidRDefault="00D16030" w:rsidP="0096705F">
      <w:pPr>
        <w:pStyle w:val="ListParagraph"/>
        <w:keepNext/>
        <w:numPr>
          <w:ilvl w:val="0"/>
          <w:numId w:val="7"/>
        </w:numPr>
        <w:jc w:val="center"/>
        <w:outlineLvl w:val="0"/>
        <w:rPr>
          <w:rFonts w:eastAsia="Times New Roman"/>
          <w:b/>
          <w:sz w:val="36"/>
          <w:szCs w:val="36"/>
        </w:rPr>
      </w:pPr>
      <w:r w:rsidRPr="0096705F">
        <w:rPr>
          <w:rFonts w:eastAsia="Times New Roman"/>
          <w:b/>
          <w:sz w:val="36"/>
          <w:szCs w:val="36"/>
        </w:rPr>
        <w:t>A Resolution to Abolish Straight Ticket Balloting</w:t>
      </w:r>
    </w:p>
    <w:p w14:paraId="47781907" w14:textId="77777777" w:rsidR="00D16030" w:rsidRPr="00D16030" w:rsidRDefault="00D16030" w:rsidP="00D16030">
      <w:pPr>
        <w:jc w:val="center"/>
        <w:rPr>
          <w:rFonts w:eastAsia="Times New Roman"/>
          <w:color w:val="000000"/>
          <w:sz w:val="28"/>
          <w:szCs w:val="28"/>
        </w:rPr>
      </w:pPr>
    </w:p>
    <w:p w14:paraId="6564F7C9" w14:textId="77777777" w:rsidR="00D16030" w:rsidRPr="00D16030" w:rsidRDefault="00D16030" w:rsidP="00D16030">
      <w:pPr>
        <w:spacing w:after="200" w:line="276" w:lineRule="auto"/>
        <w:rPr>
          <w:rFonts w:eastAsia="Times New Roman"/>
          <w:sz w:val="24"/>
          <w:szCs w:val="24"/>
        </w:rPr>
        <w:sectPr w:rsidR="00D16030" w:rsidRPr="00D16030" w:rsidSect="00D16030">
          <w:type w:val="continuous"/>
          <w:pgSz w:w="12240" w:h="15840"/>
          <w:pgMar w:top="1080" w:right="1080" w:bottom="1080" w:left="1800" w:header="720" w:footer="720" w:gutter="0"/>
          <w:pgNumType w:start="1"/>
          <w:cols w:space="720"/>
          <w:rtlGutter/>
        </w:sectPr>
      </w:pPr>
    </w:p>
    <w:p w14:paraId="6D82B67B" w14:textId="77777777" w:rsidR="00D16030" w:rsidRPr="00D16030" w:rsidRDefault="00D16030" w:rsidP="00D16030">
      <w:pPr>
        <w:spacing w:line="360" w:lineRule="auto"/>
        <w:ind w:left="1440" w:hanging="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sz w:val="24"/>
          <w:szCs w:val="24"/>
        </w:rPr>
        <w:tab/>
        <w:t>Some states still offer a straight ticket option on their ballots; and</w:t>
      </w:r>
    </w:p>
    <w:p w14:paraId="4A9F6C11" w14:textId="77777777" w:rsidR="00D16030" w:rsidRPr="00D16030" w:rsidRDefault="00D16030" w:rsidP="00D16030">
      <w:pPr>
        <w:spacing w:line="360" w:lineRule="auto"/>
        <w:ind w:left="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sz w:val="24"/>
          <w:szCs w:val="24"/>
        </w:rPr>
        <w:tab/>
        <w:t>This allows a voter to mark a ballot for a party and the vote counts for that party in every partisan race; and</w:t>
      </w:r>
    </w:p>
    <w:p w14:paraId="6101AADB" w14:textId="77777777" w:rsidR="00D16030" w:rsidRPr="00D16030" w:rsidRDefault="00D16030" w:rsidP="00D16030">
      <w:pPr>
        <w:spacing w:line="360" w:lineRule="auto"/>
        <w:ind w:left="1440" w:hanging="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sz w:val="24"/>
          <w:szCs w:val="24"/>
        </w:rPr>
        <w:tab/>
        <w:t>The voter may not know who’s in that slate of candidates or even look at the names of those running; and</w:t>
      </w:r>
    </w:p>
    <w:p w14:paraId="180475DE" w14:textId="77777777" w:rsidR="00D16030" w:rsidRPr="00D16030" w:rsidRDefault="00D16030" w:rsidP="00D16030">
      <w:pPr>
        <w:spacing w:line="360" w:lineRule="auto"/>
        <w:ind w:left="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sz w:val="24"/>
          <w:szCs w:val="24"/>
        </w:rPr>
        <w:tab/>
        <w:t>A candidate should not be able to count on receiving votes that they didn't earn; and</w:t>
      </w:r>
    </w:p>
    <w:p w14:paraId="7E2A851C" w14:textId="77777777" w:rsidR="00D16030" w:rsidRPr="00D16030" w:rsidRDefault="00D16030" w:rsidP="00D16030">
      <w:pPr>
        <w:spacing w:line="360" w:lineRule="auto"/>
        <w:ind w:left="1440" w:hanging="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sz w:val="24"/>
          <w:szCs w:val="24"/>
        </w:rPr>
        <w:tab/>
        <w:t>Straight ticket voting gives partisans from all major parties a built-in edge over independents; and</w:t>
      </w:r>
    </w:p>
    <w:p w14:paraId="40417D9B" w14:textId="77777777" w:rsidR="00D16030" w:rsidRPr="00D16030" w:rsidRDefault="00D16030" w:rsidP="00D16030">
      <w:pPr>
        <w:spacing w:line="360" w:lineRule="auto"/>
        <w:ind w:left="1440" w:hanging="1440"/>
        <w:rPr>
          <w:rFonts w:eastAsia="Times New Roman"/>
          <w:sz w:val="24"/>
          <w:szCs w:val="24"/>
        </w:rPr>
      </w:pPr>
      <w:r w:rsidRPr="00D16030">
        <w:rPr>
          <w:rFonts w:eastAsia="Times New Roman"/>
          <w:b/>
          <w:sz w:val="24"/>
          <w:szCs w:val="24"/>
        </w:rPr>
        <w:t>WHEREAS</w:t>
      </w:r>
      <w:r w:rsidRPr="00D16030">
        <w:rPr>
          <w:rFonts w:eastAsia="Times New Roman"/>
          <w:sz w:val="24"/>
          <w:szCs w:val="24"/>
        </w:rPr>
        <w:t>,</w:t>
      </w:r>
      <w:r w:rsidRPr="00D16030">
        <w:rPr>
          <w:rFonts w:eastAsia="Times New Roman"/>
          <w:b/>
          <w:sz w:val="24"/>
          <w:szCs w:val="24"/>
        </w:rPr>
        <w:tab/>
      </w:r>
      <w:r w:rsidRPr="00D16030">
        <w:rPr>
          <w:rFonts w:eastAsia="Times New Roman"/>
          <w:sz w:val="24"/>
          <w:szCs w:val="24"/>
        </w:rPr>
        <w:t>Straight-ticket voting is bad for the health of our political system and ; now, therefore, be it</w:t>
      </w:r>
    </w:p>
    <w:p w14:paraId="2B7C75A8" w14:textId="77777777" w:rsidR="00D16030" w:rsidRPr="00D16030" w:rsidRDefault="00D16030" w:rsidP="00D16030">
      <w:pPr>
        <w:spacing w:line="360" w:lineRule="auto"/>
        <w:ind w:left="1440" w:hanging="1440"/>
        <w:rPr>
          <w:rFonts w:eastAsia="Times New Roman"/>
          <w:sz w:val="24"/>
          <w:szCs w:val="24"/>
        </w:rPr>
        <w:sectPr w:rsidR="00D16030" w:rsidRPr="00D16030">
          <w:type w:val="continuous"/>
          <w:pgSz w:w="12240" w:h="15840"/>
          <w:pgMar w:top="1080" w:right="1080" w:bottom="1080" w:left="1800" w:header="720" w:footer="720" w:gutter="0"/>
          <w:cols w:space="720"/>
        </w:sectPr>
      </w:pPr>
      <w:r w:rsidRPr="00D16030">
        <w:rPr>
          <w:rFonts w:eastAsia="Times New Roman"/>
          <w:b/>
          <w:sz w:val="24"/>
          <w:szCs w:val="24"/>
        </w:rPr>
        <w:t>RESOLVED,</w:t>
      </w:r>
      <w:r w:rsidRPr="00D16030">
        <w:rPr>
          <w:rFonts w:eastAsia="Times New Roman"/>
          <w:sz w:val="24"/>
          <w:szCs w:val="24"/>
        </w:rPr>
        <w:tab/>
        <w:t>That the Congress here assembled make the following recommendation for eliminating straight ticket ballots in all states.</w:t>
      </w:r>
    </w:p>
    <w:p w14:paraId="60BA7968" w14:textId="5F18A73D" w:rsidR="00D16030" w:rsidRDefault="00D16030" w:rsidP="00D16030">
      <w:pPr>
        <w:ind w:left="1440" w:hanging="1440"/>
        <w:rPr>
          <w:rFonts w:ascii="Arial" w:eastAsia="Times New Roman" w:hAnsi="Arial" w:cs="Arial"/>
          <w:i/>
          <w:sz w:val="20"/>
          <w:szCs w:val="20"/>
        </w:rPr>
      </w:pPr>
      <w:r w:rsidRPr="00D16030">
        <w:rPr>
          <w:rFonts w:eastAsia="Times New Roman"/>
          <w:i/>
          <w:color w:val="000000"/>
          <w:sz w:val="22"/>
          <w:szCs w:val="22"/>
        </w:rPr>
        <w:t xml:space="preserve">Introduced for Congressional Debate by </w:t>
      </w:r>
      <w:r>
        <w:rPr>
          <w:rFonts w:ascii="Arial" w:eastAsia="Times New Roman" w:hAnsi="Arial" w:cs="Arial"/>
          <w:i/>
          <w:sz w:val="20"/>
          <w:szCs w:val="20"/>
        </w:rPr>
        <w:t xml:space="preserve">South Kitsap High School </w:t>
      </w:r>
    </w:p>
    <w:p w14:paraId="4FD4C65F" w14:textId="30CB03FA" w:rsidR="00D16030" w:rsidRDefault="00D16030" w:rsidP="00D16030">
      <w:pPr>
        <w:ind w:left="1440" w:hanging="1440"/>
        <w:rPr>
          <w:rFonts w:eastAsia="Times New Roman"/>
          <w:color w:val="000000"/>
          <w:sz w:val="22"/>
          <w:szCs w:val="22"/>
        </w:rPr>
      </w:pPr>
    </w:p>
    <w:p w14:paraId="77646303" w14:textId="61375815" w:rsidR="00D16030" w:rsidRDefault="00D16030" w:rsidP="00D16030">
      <w:pPr>
        <w:ind w:left="1440" w:hanging="1440"/>
        <w:rPr>
          <w:rFonts w:eastAsia="Times New Roman"/>
          <w:color w:val="000000"/>
          <w:sz w:val="22"/>
          <w:szCs w:val="22"/>
        </w:rPr>
      </w:pPr>
    </w:p>
    <w:p w14:paraId="233B1059" w14:textId="2BEEDD55" w:rsidR="00D16030" w:rsidRDefault="00D16030" w:rsidP="00D16030">
      <w:pPr>
        <w:ind w:left="1440" w:hanging="1440"/>
        <w:rPr>
          <w:rFonts w:eastAsia="Times New Roman"/>
          <w:color w:val="000000"/>
          <w:sz w:val="22"/>
          <w:szCs w:val="22"/>
        </w:rPr>
      </w:pPr>
    </w:p>
    <w:p w14:paraId="05ADC5CC" w14:textId="7689D442" w:rsidR="00D16030" w:rsidRDefault="00D16030" w:rsidP="00D16030">
      <w:pPr>
        <w:ind w:left="1440" w:hanging="1440"/>
        <w:rPr>
          <w:rFonts w:eastAsia="Times New Roman"/>
          <w:color w:val="000000"/>
          <w:sz w:val="22"/>
          <w:szCs w:val="22"/>
        </w:rPr>
      </w:pPr>
    </w:p>
    <w:p w14:paraId="20A0EE2D" w14:textId="58DDF41C" w:rsidR="00D16030" w:rsidRDefault="00D16030" w:rsidP="00D16030">
      <w:pPr>
        <w:ind w:left="1440" w:hanging="1440"/>
        <w:rPr>
          <w:rFonts w:eastAsia="Times New Roman"/>
          <w:color w:val="000000"/>
          <w:sz w:val="22"/>
          <w:szCs w:val="22"/>
        </w:rPr>
      </w:pPr>
    </w:p>
    <w:p w14:paraId="55EAC61D" w14:textId="2ABF2E9D" w:rsidR="00D16030" w:rsidRDefault="00D16030" w:rsidP="00D16030">
      <w:pPr>
        <w:ind w:left="1440" w:hanging="1440"/>
        <w:rPr>
          <w:rFonts w:eastAsia="Times New Roman"/>
          <w:color w:val="000000"/>
          <w:sz w:val="22"/>
          <w:szCs w:val="22"/>
        </w:rPr>
      </w:pPr>
    </w:p>
    <w:p w14:paraId="036BFBFB" w14:textId="60AE6F79" w:rsidR="00D16030" w:rsidRDefault="00D16030" w:rsidP="00D16030">
      <w:pPr>
        <w:ind w:left="1440" w:hanging="1440"/>
        <w:rPr>
          <w:rFonts w:eastAsia="Times New Roman"/>
          <w:color w:val="000000"/>
          <w:sz w:val="22"/>
          <w:szCs w:val="22"/>
        </w:rPr>
      </w:pPr>
    </w:p>
    <w:p w14:paraId="1EF76401" w14:textId="13C4352F" w:rsidR="00D16030" w:rsidRDefault="00D16030" w:rsidP="00D16030">
      <w:pPr>
        <w:ind w:left="1440" w:hanging="1440"/>
        <w:rPr>
          <w:rFonts w:eastAsia="Times New Roman"/>
          <w:color w:val="000000"/>
          <w:sz w:val="22"/>
          <w:szCs w:val="22"/>
        </w:rPr>
      </w:pPr>
    </w:p>
    <w:p w14:paraId="6939161A" w14:textId="4E11CEF8" w:rsidR="00D16030" w:rsidRDefault="00D16030" w:rsidP="00D16030">
      <w:pPr>
        <w:ind w:left="1440" w:hanging="1440"/>
        <w:rPr>
          <w:rFonts w:eastAsia="Times New Roman"/>
          <w:color w:val="000000"/>
          <w:sz w:val="22"/>
          <w:szCs w:val="22"/>
        </w:rPr>
      </w:pPr>
    </w:p>
    <w:p w14:paraId="1C3DCCAC" w14:textId="09E1AE64" w:rsidR="00D16030" w:rsidRDefault="00D16030" w:rsidP="00D16030">
      <w:pPr>
        <w:ind w:left="1440" w:hanging="1440"/>
        <w:rPr>
          <w:rFonts w:eastAsia="Times New Roman"/>
          <w:color w:val="000000"/>
          <w:sz w:val="22"/>
          <w:szCs w:val="22"/>
        </w:rPr>
      </w:pPr>
    </w:p>
    <w:p w14:paraId="31EBE5E1" w14:textId="41DEC161" w:rsidR="00D16030" w:rsidRDefault="00D16030" w:rsidP="00D16030">
      <w:pPr>
        <w:ind w:left="1440" w:hanging="1440"/>
        <w:rPr>
          <w:rFonts w:eastAsia="Times New Roman"/>
          <w:color w:val="000000"/>
          <w:sz w:val="22"/>
          <w:szCs w:val="22"/>
        </w:rPr>
      </w:pPr>
    </w:p>
    <w:p w14:paraId="19AD7B82" w14:textId="2F67F8D4" w:rsidR="00D16030" w:rsidRDefault="00D16030" w:rsidP="00D16030">
      <w:pPr>
        <w:ind w:left="1440" w:hanging="1440"/>
        <w:rPr>
          <w:rFonts w:eastAsia="Times New Roman"/>
          <w:color w:val="000000"/>
          <w:sz w:val="22"/>
          <w:szCs w:val="22"/>
        </w:rPr>
      </w:pPr>
    </w:p>
    <w:p w14:paraId="42C1A53F" w14:textId="19ED3FA0" w:rsidR="00D16030" w:rsidRDefault="00D16030" w:rsidP="00D16030">
      <w:pPr>
        <w:ind w:left="1440" w:hanging="1440"/>
        <w:rPr>
          <w:rFonts w:eastAsia="Times New Roman"/>
          <w:color w:val="000000"/>
          <w:sz w:val="22"/>
          <w:szCs w:val="22"/>
        </w:rPr>
      </w:pPr>
    </w:p>
    <w:p w14:paraId="3DAE9985" w14:textId="6E44463A" w:rsidR="00D16030" w:rsidRDefault="00D16030" w:rsidP="00D16030">
      <w:pPr>
        <w:ind w:left="1440" w:hanging="1440"/>
        <w:rPr>
          <w:rFonts w:eastAsia="Times New Roman"/>
          <w:color w:val="000000"/>
          <w:sz w:val="22"/>
          <w:szCs w:val="22"/>
        </w:rPr>
      </w:pPr>
    </w:p>
    <w:p w14:paraId="4C4700C7" w14:textId="5AF5A6BC" w:rsidR="00D16030" w:rsidRDefault="00D16030" w:rsidP="00D16030">
      <w:pPr>
        <w:ind w:left="1440" w:hanging="1440"/>
        <w:rPr>
          <w:rFonts w:eastAsia="Times New Roman"/>
          <w:color w:val="000000"/>
          <w:sz w:val="22"/>
          <w:szCs w:val="22"/>
        </w:rPr>
      </w:pPr>
    </w:p>
    <w:p w14:paraId="1D0A6F56" w14:textId="345E0571" w:rsidR="00D16030" w:rsidRDefault="00D16030" w:rsidP="00D16030">
      <w:pPr>
        <w:ind w:left="1440" w:hanging="1440"/>
        <w:rPr>
          <w:rFonts w:eastAsia="Times New Roman"/>
          <w:color w:val="000000"/>
          <w:sz w:val="22"/>
          <w:szCs w:val="22"/>
        </w:rPr>
      </w:pPr>
    </w:p>
    <w:p w14:paraId="160399AB" w14:textId="232AF1E4" w:rsidR="00D16030" w:rsidRDefault="00D16030" w:rsidP="00D16030">
      <w:pPr>
        <w:ind w:left="1440" w:hanging="1440"/>
        <w:rPr>
          <w:rFonts w:eastAsia="Times New Roman"/>
          <w:color w:val="000000"/>
          <w:sz w:val="22"/>
          <w:szCs w:val="22"/>
        </w:rPr>
      </w:pPr>
    </w:p>
    <w:p w14:paraId="418E7738" w14:textId="11806C73" w:rsidR="00D16030" w:rsidRDefault="00D16030" w:rsidP="00D16030">
      <w:pPr>
        <w:ind w:left="1440" w:hanging="1440"/>
        <w:rPr>
          <w:rFonts w:eastAsia="Times New Roman"/>
          <w:color w:val="000000"/>
          <w:sz w:val="22"/>
          <w:szCs w:val="22"/>
        </w:rPr>
      </w:pPr>
    </w:p>
    <w:p w14:paraId="06CD27BC" w14:textId="077A145E" w:rsidR="00D16030" w:rsidRDefault="00D16030" w:rsidP="00D16030">
      <w:pPr>
        <w:ind w:left="1440" w:hanging="1440"/>
        <w:rPr>
          <w:rFonts w:eastAsia="Times New Roman"/>
          <w:color w:val="000000"/>
          <w:sz w:val="22"/>
          <w:szCs w:val="22"/>
        </w:rPr>
      </w:pPr>
    </w:p>
    <w:p w14:paraId="716C0F0C" w14:textId="598A2257" w:rsidR="00D16030" w:rsidRDefault="00D16030" w:rsidP="00D16030">
      <w:pPr>
        <w:ind w:left="1440" w:hanging="1440"/>
        <w:rPr>
          <w:rFonts w:eastAsia="Times New Roman"/>
          <w:color w:val="000000"/>
          <w:sz w:val="22"/>
          <w:szCs w:val="22"/>
        </w:rPr>
      </w:pPr>
    </w:p>
    <w:p w14:paraId="23543B80" w14:textId="717B5372" w:rsidR="00D16030" w:rsidRDefault="00D16030" w:rsidP="00D16030">
      <w:pPr>
        <w:ind w:left="1440" w:hanging="1440"/>
        <w:rPr>
          <w:rFonts w:eastAsia="Times New Roman"/>
          <w:color w:val="000000"/>
          <w:sz w:val="22"/>
          <w:szCs w:val="22"/>
        </w:rPr>
      </w:pPr>
    </w:p>
    <w:p w14:paraId="233D343A" w14:textId="7E0959A0" w:rsidR="00D16030" w:rsidRDefault="00D16030" w:rsidP="00D16030">
      <w:pPr>
        <w:ind w:left="1440" w:hanging="1440"/>
        <w:rPr>
          <w:rFonts w:eastAsia="Times New Roman"/>
          <w:color w:val="000000"/>
          <w:sz w:val="22"/>
          <w:szCs w:val="22"/>
        </w:rPr>
      </w:pPr>
    </w:p>
    <w:p w14:paraId="47C0570B" w14:textId="38D82E04" w:rsidR="00D16030" w:rsidRDefault="00D16030" w:rsidP="00D16030">
      <w:pPr>
        <w:ind w:left="1440" w:hanging="1440"/>
        <w:rPr>
          <w:rFonts w:eastAsia="Times New Roman"/>
          <w:color w:val="000000"/>
          <w:sz w:val="22"/>
          <w:szCs w:val="22"/>
        </w:rPr>
      </w:pPr>
    </w:p>
    <w:p w14:paraId="586A344E" w14:textId="7D6580E7" w:rsidR="00D16030" w:rsidRDefault="00D16030" w:rsidP="00D16030">
      <w:pPr>
        <w:ind w:left="1440" w:hanging="1440"/>
        <w:rPr>
          <w:rFonts w:eastAsia="Times New Roman"/>
          <w:color w:val="000000"/>
          <w:sz w:val="22"/>
          <w:szCs w:val="22"/>
        </w:rPr>
      </w:pPr>
    </w:p>
    <w:p w14:paraId="3A0F25B0" w14:textId="7225AFDE" w:rsidR="00D16030" w:rsidRDefault="00D16030" w:rsidP="00D16030">
      <w:pPr>
        <w:ind w:left="1440" w:hanging="1440"/>
        <w:rPr>
          <w:rFonts w:eastAsia="Times New Roman"/>
          <w:color w:val="000000"/>
          <w:sz w:val="22"/>
          <w:szCs w:val="22"/>
        </w:rPr>
      </w:pPr>
    </w:p>
    <w:p w14:paraId="36990949" w14:textId="4DD0CE6C" w:rsidR="00D16030" w:rsidRPr="00D16030" w:rsidRDefault="0096705F" w:rsidP="00D16030">
      <w:pPr>
        <w:keepNext/>
        <w:jc w:val="center"/>
        <w:outlineLvl w:val="0"/>
        <w:rPr>
          <w:rFonts w:eastAsia="Times New Roman"/>
          <w:b/>
          <w:sz w:val="36"/>
          <w:szCs w:val="36"/>
        </w:rPr>
      </w:pPr>
      <w:r>
        <w:rPr>
          <w:rFonts w:eastAsia="Times New Roman"/>
          <w:b/>
          <w:sz w:val="36"/>
          <w:szCs w:val="36"/>
        </w:rPr>
        <w:t xml:space="preserve">(J) </w:t>
      </w:r>
      <w:r w:rsidR="00D16030" w:rsidRPr="00D16030">
        <w:rPr>
          <w:rFonts w:eastAsia="Times New Roman"/>
          <w:b/>
          <w:sz w:val="36"/>
          <w:szCs w:val="36"/>
        </w:rPr>
        <w:t>A Resolution to Amend the Constitution to Set Term Limits for Supreme Court Justices</w:t>
      </w:r>
    </w:p>
    <w:p w14:paraId="2806010D" w14:textId="77777777" w:rsidR="00D16030" w:rsidRPr="00D16030" w:rsidRDefault="00D16030" w:rsidP="00D16030">
      <w:pPr>
        <w:jc w:val="center"/>
        <w:rPr>
          <w:rFonts w:eastAsia="Times New Roman"/>
          <w:color w:val="000000"/>
          <w:sz w:val="28"/>
          <w:szCs w:val="28"/>
        </w:rPr>
      </w:pPr>
    </w:p>
    <w:p w14:paraId="096306CC" w14:textId="77777777" w:rsidR="00D16030" w:rsidRPr="00D16030" w:rsidRDefault="00D16030" w:rsidP="00D16030">
      <w:pPr>
        <w:spacing w:line="480" w:lineRule="auto"/>
        <w:rPr>
          <w:rFonts w:eastAsia="Times New Roman"/>
          <w:color w:val="000000"/>
          <w:sz w:val="24"/>
          <w:szCs w:val="24"/>
        </w:rPr>
        <w:sectPr w:rsidR="00D16030" w:rsidRPr="00D16030" w:rsidSect="00D16030">
          <w:type w:val="continuous"/>
          <w:pgSz w:w="12240" w:h="15840"/>
          <w:pgMar w:top="1080" w:right="1080" w:bottom="1080" w:left="1800" w:header="720" w:footer="720" w:gutter="0"/>
          <w:pgNumType w:start="1"/>
          <w:cols w:space="720"/>
          <w:rtlGutter/>
        </w:sectPr>
      </w:pPr>
    </w:p>
    <w:p w14:paraId="370886FE"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sz w:val="24"/>
          <w:szCs w:val="24"/>
        </w:rPr>
        <w:t>BE IT ENACTED BY THE CONGRESS HERE ASSEMBLED THAT:</w:t>
      </w:r>
    </w:p>
    <w:p w14:paraId="5D2F91AB"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z w:val="24"/>
          <w:szCs w:val="24"/>
        </w:rPr>
        <w:t>RESOLVED</w:t>
      </w:r>
      <w:r w:rsidRPr="00D16030">
        <w:rPr>
          <w:rFonts w:eastAsia="Times New Roman"/>
          <w:sz w:val="24"/>
          <w:szCs w:val="24"/>
        </w:rPr>
        <w:t>,</w:t>
      </w:r>
      <w:r w:rsidRPr="00D16030">
        <w:rPr>
          <w:rFonts w:eastAsia="Times New Roman"/>
          <w:sz w:val="24"/>
          <w:szCs w:val="24"/>
        </w:rPr>
        <w:tab/>
        <w:t xml:space="preserve">By two-thirds of the Congress here assembled, that the following is proposed as an amendment to the Constitution of the United States, which shall be valid to all intents and purposes as part of the Constitution when ratified by the legislature of three-fourths of the several states within seven years from the date of its submission by the Congress: </w:t>
      </w:r>
    </w:p>
    <w:p w14:paraId="04F42D55" w14:textId="77777777" w:rsidR="00D16030" w:rsidRPr="00D16030" w:rsidRDefault="00D16030" w:rsidP="00D16030">
      <w:pPr>
        <w:spacing w:line="480" w:lineRule="auto"/>
        <w:ind w:left="1440" w:hanging="1440"/>
        <w:jc w:val="center"/>
        <w:rPr>
          <w:rFonts w:eastAsia="Times New Roman"/>
          <w:sz w:val="24"/>
          <w:szCs w:val="24"/>
        </w:rPr>
      </w:pPr>
      <w:r w:rsidRPr="00D16030">
        <w:rPr>
          <w:rFonts w:eastAsia="Times New Roman"/>
          <w:b/>
          <w:sz w:val="24"/>
          <w:szCs w:val="24"/>
        </w:rPr>
        <w:t>Article 3</w:t>
      </w:r>
    </w:p>
    <w:p w14:paraId="267BD20C"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z w:val="24"/>
          <w:szCs w:val="24"/>
        </w:rPr>
        <w:t xml:space="preserve">Section 1. </w:t>
      </w:r>
      <w:r w:rsidRPr="00D16030">
        <w:rPr>
          <w:rFonts w:eastAsia="Times New Roman"/>
          <w:sz w:val="24"/>
          <w:szCs w:val="24"/>
        </w:rPr>
        <w:tab/>
        <w:t>Supreme Court Justices shall maintain their position for twelve (12) years from the time of their appointment, unless the justice is found to be outside of the Constitutional standard of good behavior.</w:t>
      </w:r>
    </w:p>
    <w:p w14:paraId="7735EABA"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z w:val="24"/>
          <w:szCs w:val="24"/>
        </w:rPr>
        <w:t>Section 2.</w:t>
      </w:r>
      <w:r w:rsidRPr="00D16030">
        <w:rPr>
          <w:rFonts w:eastAsia="Times New Roman"/>
          <w:sz w:val="24"/>
          <w:szCs w:val="24"/>
        </w:rPr>
        <w:tab/>
        <w:t>The Congress shall have power to enforce this article by appropriate legislation.</w:t>
      </w:r>
      <w:r w:rsidRPr="00D16030">
        <w:rPr>
          <w:rFonts w:eastAsia="Times New Roman"/>
          <w:sz w:val="24"/>
          <w:szCs w:val="24"/>
        </w:rPr>
        <w:tab/>
        <w:t xml:space="preserve"> </w:t>
      </w:r>
    </w:p>
    <w:p w14:paraId="6A7ACFA3" w14:textId="77777777" w:rsidR="00D16030" w:rsidRPr="00D16030" w:rsidRDefault="00D16030" w:rsidP="00D16030">
      <w:pPr>
        <w:ind w:left="1440" w:hanging="1440"/>
        <w:rPr>
          <w:rFonts w:eastAsia="Times New Roman"/>
          <w:sz w:val="24"/>
          <w:szCs w:val="24"/>
        </w:rPr>
        <w:sectPr w:rsidR="00D16030" w:rsidRPr="00D16030">
          <w:type w:val="continuous"/>
          <w:pgSz w:w="12240" w:h="15840"/>
          <w:pgMar w:top="1080" w:right="1080" w:bottom="1080" w:left="1800" w:header="720" w:footer="720" w:gutter="0"/>
          <w:cols w:space="720"/>
        </w:sectPr>
      </w:pPr>
    </w:p>
    <w:p w14:paraId="047C99FA" w14:textId="1D65EDB3" w:rsidR="00D16030" w:rsidRDefault="00D16030" w:rsidP="00D16030">
      <w:pPr>
        <w:ind w:left="1440" w:hanging="1440"/>
        <w:rPr>
          <w:rFonts w:ascii="Arial" w:eastAsia="Times New Roman" w:hAnsi="Arial" w:cs="Arial"/>
          <w:i/>
          <w:sz w:val="20"/>
          <w:szCs w:val="20"/>
        </w:rPr>
      </w:pPr>
      <w:r w:rsidRPr="00D16030">
        <w:rPr>
          <w:rFonts w:eastAsia="Times New Roman"/>
          <w:i/>
          <w:color w:val="000000"/>
          <w:sz w:val="22"/>
          <w:szCs w:val="22"/>
        </w:rPr>
        <w:t xml:space="preserve">Introduced for Congressional Debate by </w:t>
      </w:r>
      <w:r>
        <w:rPr>
          <w:rFonts w:ascii="Arial" w:eastAsia="Times New Roman" w:hAnsi="Arial" w:cs="Arial"/>
          <w:i/>
          <w:sz w:val="20"/>
          <w:szCs w:val="20"/>
        </w:rPr>
        <w:t xml:space="preserve">Puyallup High School </w:t>
      </w:r>
    </w:p>
    <w:p w14:paraId="6A5CBB13" w14:textId="0281B9F3" w:rsidR="00D16030" w:rsidRDefault="00D16030" w:rsidP="00D16030">
      <w:pPr>
        <w:ind w:left="1440" w:hanging="1440"/>
        <w:rPr>
          <w:rFonts w:eastAsia="Times New Roman"/>
          <w:color w:val="000000"/>
          <w:sz w:val="22"/>
          <w:szCs w:val="22"/>
        </w:rPr>
      </w:pPr>
    </w:p>
    <w:p w14:paraId="45C73DEC" w14:textId="079F6BBE" w:rsidR="00D16030" w:rsidRDefault="00D16030" w:rsidP="00D16030">
      <w:pPr>
        <w:ind w:left="1440" w:hanging="1440"/>
        <w:rPr>
          <w:rFonts w:eastAsia="Times New Roman"/>
          <w:color w:val="000000"/>
          <w:sz w:val="22"/>
          <w:szCs w:val="22"/>
        </w:rPr>
      </w:pPr>
    </w:p>
    <w:p w14:paraId="09F51CD0" w14:textId="1B5F014D" w:rsidR="00D16030" w:rsidRDefault="00D16030" w:rsidP="00D16030">
      <w:pPr>
        <w:ind w:left="1440" w:hanging="1440"/>
        <w:rPr>
          <w:rFonts w:eastAsia="Times New Roman"/>
          <w:color w:val="000000"/>
          <w:sz w:val="22"/>
          <w:szCs w:val="22"/>
        </w:rPr>
      </w:pPr>
    </w:p>
    <w:p w14:paraId="26C1A11E" w14:textId="6D4ED3F0" w:rsidR="00D16030" w:rsidRDefault="00D16030" w:rsidP="00D16030">
      <w:pPr>
        <w:ind w:left="1440" w:hanging="1440"/>
        <w:rPr>
          <w:rFonts w:eastAsia="Times New Roman"/>
          <w:color w:val="000000"/>
          <w:sz w:val="22"/>
          <w:szCs w:val="22"/>
        </w:rPr>
      </w:pPr>
    </w:p>
    <w:p w14:paraId="04258871" w14:textId="2EEFFA0B" w:rsidR="00D16030" w:rsidRDefault="00D16030" w:rsidP="00D16030">
      <w:pPr>
        <w:ind w:left="1440" w:hanging="1440"/>
        <w:rPr>
          <w:rFonts w:eastAsia="Times New Roman"/>
          <w:color w:val="000000"/>
          <w:sz w:val="22"/>
          <w:szCs w:val="22"/>
        </w:rPr>
      </w:pPr>
    </w:p>
    <w:p w14:paraId="47584B2B" w14:textId="21487BED" w:rsidR="00D16030" w:rsidRDefault="00D16030" w:rsidP="00D16030">
      <w:pPr>
        <w:ind w:left="1440" w:hanging="1440"/>
        <w:rPr>
          <w:rFonts w:eastAsia="Times New Roman"/>
          <w:color w:val="000000"/>
          <w:sz w:val="22"/>
          <w:szCs w:val="22"/>
        </w:rPr>
      </w:pPr>
    </w:p>
    <w:p w14:paraId="74C6FBA0" w14:textId="10B022BD" w:rsidR="00D16030" w:rsidRDefault="00D16030" w:rsidP="00D16030">
      <w:pPr>
        <w:ind w:left="1440" w:hanging="1440"/>
        <w:rPr>
          <w:rFonts w:eastAsia="Times New Roman"/>
          <w:color w:val="000000"/>
          <w:sz w:val="22"/>
          <w:szCs w:val="22"/>
        </w:rPr>
      </w:pPr>
    </w:p>
    <w:p w14:paraId="503158A4" w14:textId="10227D53" w:rsidR="00D16030" w:rsidRDefault="00D16030" w:rsidP="00D16030">
      <w:pPr>
        <w:ind w:left="1440" w:hanging="1440"/>
        <w:rPr>
          <w:rFonts w:eastAsia="Times New Roman"/>
          <w:color w:val="000000"/>
          <w:sz w:val="22"/>
          <w:szCs w:val="22"/>
        </w:rPr>
      </w:pPr>
    </w:p>
    <w:p w14:paraId="162E824A" w14:textId="11492003" w:rsidR="00D16030" w:rsidRDefault="00D16030" w:rsidP="00D16030">
      <w:pPr>
        <w:ind w:left="1440" w:hanging="1440"/>
        <w:rPr>
          <w:rFonts w:eastAsia="Times New Roman"/>
          <w:color w:val="000000"/>
          <w:sz w:val="22"/>
          <w:szCs w:val="22"/>
        </w:rPr>
      </w:pPr>
    </w:p>
    <w:p w14:paraId="3D5DBF5F" w14:textId="508386C3" w:rsidR="00D16030" w:rsidRDefault="00D16030" w:rsidP="00D16030">
      <w:pPr>
        <w:ind w:left="1440" w:hanging="1440"/>
        <w:rPr>
          <w:rFonts w:eastAsia="Times New Roman"/>
          <w:color w:val="000000"/>
          <w:sz w:val="22"/>
          <w:szCs w:val="22"/>
        </w:rPr>
      </w:pPr>
    </w:p>
    <w:p w14:paraId="60D5CC37" w14:textId="050850F8" w:rsidR="00D16030" w:rsidRDefault="00D16030" w:rsidP="00D16030">
      <w:pPr>
        <w:ind w:left="1440" w:hanging="1440"/>
        <w:rPr>
          <w:rFonts w:eastAsia="Times New Roman"/>
          <w:color w:val="000000"/>
          <w:sz w:val="22"/>
          <w:szCs w:val="22"/>
        </w:rPr>
      </w:pPr>
    </w:p>
    <w:p w14:paraId="2B16FEA8" w14:textId="2C342E3A" w:rsidR="00D16030" w:rsidRDefault="00D16030" w:rsidP="00D16030">
      <w:pPr>
        <w:ind w:left="1440" w:hanging="1440"/>
        <w:rPr>
          <w:rFonts w:eastAsia="Times New Roman"/>
          <w:color w:val="000000"/>
          <w:sz w:val="22"/>
          <w:szCs w:val="22"/>
        </w:rPr>
      </w:pPr>
    </w:p>
    <w:p w14:paraId="68DE2D93" w14:textId="2E875DAF" w:rsidR="00D16030" w:rsidRDefault="00D16030" w:rsidP="00D16030">
      <w:pPr>
        <w:ind w:left="1440" w:hanging="1440"/>
        <w:rPr>
          <w:rFonts w:eastAsia="Times New Roman"/>
          <w:color w:val="000000"/>
          <w:sz w:val="22"/>
          <w:szCs w:val="22"/>
        </w:rPr>
      </w:pPr>
    </w:p>
    <w:p w14:paraId="1A21D107" w14:textId="1E5CB3D7" w:rsidR="00D16030" w:rsidRDefault="00D16030" w:rsidP="00D16030">
      <w:pPr>
        <w:ind w:left="1440" w:hanging="1440"/>
        <w:rPr>
          <w:rFonts w:eastAsia="Times New Roman"/>
          <w:color w:val="000000"/>
          <w:sz w:val="22"/>
          <w:szCs w:val="22"/>
        </w:rPr>
      </w:pPr>
    </w:p>
    <w:p w14:paraId="656BFEB8" w14:textId="7B17BAD9" w:rsidR="00D16030" w:rsidRDefault="00D16030" w:rsidP="00D16030">
      <w:pPr>
        <w:ind w:left="1440" w:hanging="1440"/>
        <w:rPr>
          <w:rFonts w:eastAsia="Times New Roman"/>
          <w:color w:val="000000"/>
          <w:sz w:val="22"/>
          <w:szCs w:val="22"/>
        </w:rPr>
      </w:pPr>
    </w:p>
    <w:p w14:paraId="58680726" w14:textId="29E7216F" w:rsidR="00D16030" w:rsidRDefault="00D16030" w:rsidP="00D16030">
      <w:pPr>
        <w:ind w:left="1440" w:hanging="1440"/>
        <w:rPr>
          <w:rFonts w:eastAsia="Times New Roman"/>
          <w:color w:val="000000"/>
          <w:sz w:val="22"/>
          <w:szCs w:val="22"/>
        </w:rPr>
      </w:pPr>
    </w:p>
    <w:p w14:paraId="22FA76FE" w14:textId="7DB3B5AD" w:rsidR="00D16030" w:rsidRDefault="00D16030" w:rsidP="00D16030">
      <w:pPr>
        <w:ind w:left="1440" w:hanging="1440"/>
        <w:rPr>
          <w:rFonts w:eastAsia="Times New Roman"/>
          <w:color w:val="000000"/>
          <w:sz w:val="22"/>
          <w:szCs w:val="22"/>
        </w:rPr>
      </w:pPr>
    </w:p>
    <w:p w14:paraId="724DB205" w14:textId="29B3538B" w:rsidR="00D16030" w:rsidRDefault="00D16030" w:rsidP="00D16030">
      <w:pPr>
        <w:ind w:left="1440" w:hanging="1440"/>
        <w:rPr>
          <w:rFonts w:eastAsia="Times New Roman"/>
          <w:color w:val="000000"/>
          <w:sz w:val="22"/>
          <w:szCs w:val="22"/>
        </w:rPr>
      </w:pPr>
    </w:p>
    <w:p w14:paraId="5F98BA5C" w14:textId="0132447A" w:rsidR="00D16030" w:rsidRDefault="00D16030" w:rsidP="00D16030">
      <w:pPr>
        <w:ind w:left="1440" w:hanging="1440"/>
        <w:rPr>
          <w:rFonts w:eastAsia="Times New Roman"/>
          <w:color w:val="000000"/>
          <w:sz w:val="22"/>
          <w:szCs w:val="22"/>
        </w:rPr>
      </w:pPr>
    </w:p>
    <w:p w14:paraId="0079A2C3" w14:textId="5565CD49" w:rsidR="00D16030" w:rsidRDefault="00D16030" w:rsidP="00D16030">
      <w:pPr>
        <w:ind w:left="1440" w:hanging="1440"/>
        <w:rPr>
          <w:rFonts w:eastAsia="Times New Roman"/>
          <w:color w:val="000000"/>
          <w:sz w:val="22"/>
          <w:szCs w:val="22"/>
        </w:rPr>
      </w:pPr>
    </w:p>
    <w:p w14:paraId="3D814292" w14:textId="22E3AC7D" w:rsidR="00D16030" w:rsidRDefault="00D16030" w:rsidP="00D16030">
      <w:pPr>
        <w:ind w:left="1440" w:hanging="1440"/>
        <w:rPr>
          <w:rFonts w:eastAsia="Times New Roman"/>
          <w:color w:val="000000"/>
          <w:sz w:val="22"/>
          <w:szCs w:val="22"/>
        </w:rPr>
      </w:pPr>
    </w:p>
    <w:p w14:paraId="40B51988" w14:textId="02C8DACB" w:rsidR="00D16030" w:rsidRPr="00D16030" w:rsidRDefault="0096705F" w:rsidP="00D16030">
      <w:pPr>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 xml:space="preserve">(K) </w:t>
      </w:r>
      <w:r w:rsidR="00D16030" w:rsidRPr="00D16030">
        <w:rPr>
          <w:rFonts w:ascii="Times New Roman" w:eastAsia="Times New Roman" w:hAnsi="Times New Roman" w:cs="Times New Roman"/>
          <w:b/>
          <w:sz w:val="36"/>
          <w:szCs w:val="36"/>
        </w:rPr>
        <w:t>A Bill to Deem Biosimilars Interchangeable</w:t>
      </w:r>
    </w:p>
    <w:p w14:paraId="7EA14501" w14:textId="77777777" w:rsidR="00D16030" w:rsidRPr="00D16030" w:rsidRDefault="00D16030" w:rsidP="00D16030">
      <w:pPr>
        <w:ind w:left="720"/>
        <w:rPr>
          <w:rFonts w:ascii="Times New Roman" w:eastAsia="Times New Roman" w:hAnsi="Times New Roman" w:cs="Times New Roman"/>
        </w:rPr>
      </w:pPr>
    </w:p>
    <w:p w14:paraId="0BE125F6" w14:textId="77777777" w:rsidR="00D16030" w:rsidRPr="00D16030" w:rsidRDefault="00D16030" w:rsidP="00D16030">
      <w:pPr>
        <w:spacing w:line="384" w:lineRule="auto"/>
        <w:ind w:left="1440" w:hanging="1440"/>
        <w:rPr>
          <w:rFonts w:ascii="Times New Roman" w:eastAsia="Times New Roman" w:hAnsi="Times New Roman" w:cs="Times New Roman"/>
        </w:rPr>
        <w:sectPr w:rsidR="00D16030" w:rsidRPr="00D16030" w:rsidSect="00D16030">
          <w:type w:val="continuous"/>
          <w:pgSz w:w="12240" w:h="15840"/>
          <w:pgMar w:top="1080" w:right="1080" w:bottom="1080" w:left="1800" w:header="720" w:footer="720" w:gutter="0"/>
          <w:pgNumType w:start="1"/>
          <w:cols w:space="720"/>
        </w:sectPr>
      </w:pPr>
    </w:p>
    <w:p w14:paraId="577A05BD" w14:textId="77777777" w:rsidR="00D16030" w:rsidRPr="00D16030" w:rsidRDefault="00D16030" w:rsidP="00D16030">
      <w:pPr>
        <w:spacing w:line="384" w:lineRule="auto"/>
        <w:ind w:left="1440" w:hanging="1440"/>
        <w:rPr>
          <w:rFonts w:ascii="Times New Roman" w:eastAsia="Times New Roman" w:hAnsi="Times New Roman" w:cs="Times New Roman"/>
          <w:sz w:val="24"/>
          <w:szCs w:val="24"/>
        </w:rPr>
      </w:pPr>
      <w:r w:rsidRPr="00D16030">
        <w:rPr>
          <w:rFonts w:ascii="Times New Roman" w:eastAsia="Times New Roman" w:hAnsi="Times New Roman" w:cs="Times New Roman"/>
          <w:smallCaps/>
          <w:sz w:val="24"/>
          <w:szCs w:val="24"/>
        </w:rPr>
        <w:t>BE IT ENACTED BY THE CONGRESS HERE ASSEMBLED THAT:</w:t>
      </w:r>
    </w:p>
    <w:p w14:paraId="7F3B066A" w14:textId="77777777" w:rsidR="00D16030" w:rsidRPr="00D16030" w:rsidRDefault="00D16030" w:rsidP="00D16030">
      <w:pPr>
        <w:spacing w:line="480" w:lineRule="auto"/>
        <w:ind w:left="1440" w:hanging="1440"/>
        <w:rPr>
          <w:rFonts w:ascii="Times New Roman" w:eastAsia="Times New Roman" w:hAnsi="Times New Roman" w:cs="Times New Roman"/>
          <w:sz w:val="24"/>
          <w:szCs w:val="24"/>
        </w:rPr>
      </w:pPr>
      <w:r w:rsidRPr="00D16030">
        <w:rPr>
          <w:rFonts w:ascii="Times New Roman" w:eastAsia="Times New Roman" w:hAnsi="Times New Roman" w:cs="Times New Roman"/>
          <w:b/>
          <w:smallCaps/>
          <w:sz w:val="24"/>
          <w:szCs w:val="24"/>
        </w:rPr>
        <w:t>SECTION 1</w:t>
      </w:r>
      <w:r w:rsidRPr="00D16030">
        <w:rPr>
          <w:rFonts w:ascii="Times New Roman" w:eastAsia="Times New Roman" w:hAnsi="Times New Roman" w:cs="Times New Roman"/>
          <w:sz w:val="24"/>
          <w:szCs w:val="24"/>
        </w:rPr>
        <w:t>.</w:t>
      </w:r>
      <w:r w:rsidRPr="00D16030">
        <w:rPr>
          <w:rFonts w:ascii="Times New Roman" w:eastAsia="Times New Roman" w:hAnsi="Times New Roman" w:cs="Times New Roman"/>
          <w:sz w:val="24"/>
          <w:szCs w:val="24"/>
        </w:rPr>
        <w:tab/>
        <w:t>Biosimilar products will now be considered interchangeable with their reference products.</w:t>
      </w:r>
    </w:p>
    <w:p w14:paraId="1671F9C9" w14:textId="77777777" w:rsidR="00D16030" w:rsidRPr="00D16030" w:rsidRDefault="00D16030" w:rsidP="00D16030">
      <w:pPr>
        <w:spacing w:line="480" w:lineRule="auto"/>
        <w:ind w:left="1440" w:hanging="1440"/>
        <w:rPr>
          <w:rFonts w:ascii="Times New Roman" w:eastAsia="Times New Roman" w:hAnsi="Times New Roman" w:cs="Times New Roman"/>
          <w:sz w:val="24"/>
          <w:szCs w:val="24"/>
        </w:rPr>
      </w:pPr>
      <w:r w:rsidRPr="00D16030">
        <w:rPr>
          <w:rFonts w:ascii="Times New Roman" w:eastAsia="Times New Roman" w:hAnsi="Times New Roman" w:cs="Times New Roman"/>
          <w:b/>
          <w:smallCaps/>
          <w:sz w:val="24"/>
          <w:szCs w:val="24"/>
        </w:rPr>
        <w:t>SECTION 2</w:t>
      </w:r>
      <w:r w:rsidRPr="00D16030">
        <w:rPr>
          <w:rFonts w:ascii="Times New Roman" w:eastAsia="Times New Roman" w:hAnsi="Times New Roman" w:cs="Times New Roman"/>
          <w:sz w:val="24"/>
          <w:szCs w:val="24"/>
        </w:rPr>
        <w:t>.</w:t>
      </w:r>
      <w:r w:rsidRPr="00D16030">
        <w:rPr>
          <w:rFonts w:ascii="Times New Roman" w:eastAsia="Times New Roman" w:hAnsi="Times New Roman" w:cs="Times New Roman"/>
          <w:sz w:val="24"/>
          <w:szCs w:val="24"/>
        </w:rPr>
        <w:tab/>
        <w:t>“Biosimilar products” are as defined in 42 U.S. Code § 262(i)(2).</w:t>
      </w:r>
    </w:p>
    <w:p w14:paraId="2D884F70" w14:textId="77777777" w:rsidR="00D16030" w:rsidRPr="00D16030" w:rsidRDefault="00D16030" w:rsidP="00D16030">
      <w:pPr>
        <w:spacing w:line="480" w:lineRule="auto"/>
        <w:ind w:left="1440"/>
        <w:rPr>
          <w:rFonts w:ascii="Times New Roman" w:eastAsia="Times New Roman" w:hAnsi="Times New Roman" w:cs="Times New Roman"/>
          <w:sz w:val="24"/>
          <w:szCs w:val="24"/>
        </w:rPr>
      </w:pPr>
      <w:r w:rsidRPr="00D16030">
        <w:rPr>
          <w:rFonts w:ascii="Times New Roman" w:eastAsia="Times New Roman" w:hAnsi="Times New Roman" w:cs="Times New Roman"/>
          <w:sz w:val="24"/>
          <w:szCs w:val="24"/>
        </w:rPr>
        <w:t>“Interchangeable” is defined as a biosimilar product that may be substituted for the reference product without the intervention of the health care provider who prescribed the reference product.</w:t>
      </w:r>
    </w:p>
    <w:p w14:paraId="615C5719" w14:textId="77777777" w:rsidR="00D16030" w:rsidRPr="00D16030" w:rsidRDefault="00D16030" w:rsidP="00D16030">
      <w:pPr>
        <w:spacing w:line="480" w:lineRule="auto"/>
        <w:ind w:left="1440"/>
        <w:rPr>
          <w:rFonts w:ascii="Times New Roman" w:eastAsia="Times New Roman" w:hAnsi="Times New Roman" w:cs="Times New Roman"/>
          <w:sz w:val="24"/>
          <w:szCs w:val="24"/>
        </w:rPr>
      </w:pPr>
      <w:r w:rsidRPr="00D16030">
        <w:rPr>
          <w:rFonts w:ascii="Times New Roman" w:eastAsia="Times New Roman" w:hAnsi="Times New Roman" w:cs="Times New Roman"/>
          <w:sz w:val="24"/>
          <w:szCs w:val="24"/>
        </w:rPr>
        <w:t>“Reference product” is as defined in 42 U.S. Code § 262(i)(4).</w:t>
      </w:r>
    </w:p>
    <w:p w14:paraId="2E864B00" w14:textId="77777777" w:rsidR="00D16030" w:rsidRPr="00D16030" w:rsidRDefault="00D16030" w:rsidP="00D16030">
      <w:pPr>
        <w:spacing w:line="480" w:lineRule="auto"/>
        <w:ind w:left="1440" w:hanging="1440"/>
        <w:rPr>
          <w:rFonts w:ascii="Times New Roman" w:eastAsia="Times New Roman" w:hAnsi="Times New Roman" w:cs="Times New Roman"/>
          <w:sz w:val="24"/>
          <w:szCs w:val="24"/>
        </w:rPr>
      </w:pPr>
      <w:r w:rsidRPr="00D16030">
        <w:rPr>
          <w:rFonts w:ascii="Times New Roman" w:eastAsia="Times New Roman" w:hAnsi="Times New Roman" w:cs="Times New Roman"/>
          <w:b/>
          <w:smallCaps/>
          <w:sz w:val="24"/>
          <w:szCs w:val="24"/>
        </w:rPr>
        <w:t>SECTION 3</w:t>
      </w:r>
      <w:r w:rsidRPr="00D16030">
        <w:rPr>
          <w:rFonts w:ascii="Times New Roman" w:eastAsia="Times New Roman" w:hAnsi="Times New Roman" w:cs="Times New Roman"/>
          <w:b/>
          <w:sz w:val="24"/>
          <w:szCs w:val="24"/>
        </w:rPr>
        <w:t>.</w:t>
      </w:r>
      <w:r w:rsidRPr="00D16030">
        <w:rPr>
          <w:rFonts w:ascii="Times New Roman" w:eastAsia="Times New Roman" w:hAnsi="Times New Roman" w:cs="Times New Roman"/>
          <w:sz w:val="24"/>
          <w:szCs w:val="24"/>
        </w:rPr>
        <w:tab/>
        <w:t>The Food and Drug Administration and the Secretary of Health and Human Services will oversee implementation of this legislation.</w:t>
      </w:r>
    </w:p>
    <w:p w14:paraId="70F80E92" w14:textId="77777777" w:rsidR="00D16030" w:rsidRPr="00D16030" w:rsidRDefault="00D16030" w:rsidP="00D16030">
      <w:pPr>
        <w:spacing w:line="480" w:lineRule="auto"/>
        <w:rPr>
          <w:rFonts w:ascii="Times New Roman" w:eastAsia="Times New Roman" w:hAnsi="Times New Roman" w:cs="Times New Roman"/>
          <w:sz w:val="24"/>
          <w:szCs w:val="24"/>
        </w:rPr>
      </w:pPr>
      <w:r w:rsidRPr="00D16030">
        <w:rPr>
          <w:rFonts w:ascii="Times New Roman" w:eastAsia="Times New Roman" w:hAnsi="Times New Roman" w:cs="Times New Roman"/>
          <w:sz w:val="24"/>
          <w:szCs w:val="24"/>
        </w:rPr>
        <w:t>Two million dollars will be allocated to the Food and Drug Administration for additional administrative costs.</w:t>
      </w:r>
    </w:p>
    <w:p w14:paraId="7753F37E" w14:textId="77777777" w:rsidR="00D16030" w:rsidRPr="00D16030" w:rsidRDefault="00D16030" w:rsidP="00D16030">
      <w:pPr>
        <w:spacing w:line="384" w:lineRule="auto"/>
        <w:ind w:left="1440" w:hanging="1440"/>
        <w:rPr>
          <w:rFonts w:ascii="Times New Roman" w:eastAsia="Times New Roman" w:hAnsi="Times New Roman" w:cs="Times New Roman"/>
          <w:sz w:val="24"/>
          <w:szCs w:val="24"/>
        </w:rPr>
      </w:pPr>
      <w:r w:rsidRPr="00D16030">
        <w:rPr>
          <w:rFonts w:ascii="Times New Roman" w:eastAsia="Times New Roman" w:hAnsi="Times New Roman" w:cs="Times New Roman"/>
          <w:b/>
          <w:sz w:val="24"/>
          <w:szCs w:val="24"/>
        </w:rPr>
        <w:t>SECTION 4.</w:t>
      </w:r>
      <w:r w:rsidRPr="00D16030">
        <w:rPr>
          <w:rFonts w:ascii="Times New Roman" w:eastAsia="Times New Roman" w:hAnsi="Times New Roman" w:cs="Times New Roman"/>
          <w:b/>
          <w:sz w:val="24"/>
          <w:szCs w:val="24"/>
        </w:rPr>
        <w:tab/>
      </w:r>
      <w:r w:rsidRPr="00D16030">
        <w:rPr>
          <w:rFonts w:ascii="Times New Roman" w:eastAsia="Times New Roman" w:hAnsi="Times New Roman" w:cs="Times New Roman"/>
          <w:sz w:val="24"/>
          <w:szCs w:val="24"/>
        </w:rPr>
        <w:t xml:space="preserve">This legislation will go into effect at the beginning of fiscal year 2020.  </w:t>
      </w:r>
    </w:p>
    <w:p w14:paraId="6AB11DBC" w14:textId="77777777" w:rsidR="00D16030" w:rsidRPr="00D16030" w:rsidRDefault="00D16030" w:rsidP="00D16030">
      <w:pPr>
        <w:spacing w:line="384" w:lineRule="auto"/>
        <w:ind w:left="1440" w:hanging="1440"/>
        <w:rPr>
          <w:rFonts w:ascii="Times New Roman" w:eastAsia="Times New Roman" w:hAnsi="Times New Roman" w:cs="Times New Roman"/>
          <w:sz w:val="24"/>
          <w:szCs w:val="24"/>
        </w:rPr>
        <w:sectPr w:rsidR="00D16030" w:rsidRPr="00D16030">
          <w:type w:val="continuous"/>
          <w:pgSz w:w="12240" w:h="15840"/>
          <w:pgMar w:top="1080" w:right="1080" w:bottom="1080" w:left="1800" w:header="720" w:footer="720" w:gutter="0"/>
          <w:cols w:space="720"/>
        </w:sectPr>
      </w:pPr>
      <w:r w:rsidRPr="00D16030">
        <w:rPr>
          <w:rFonts w:ascii="Times New Roman" w:eastAsia="Times New Roman" w:hAnsi="Times New Roman" w:cs="Times New Roman"/>
          <w:b/>
          <w:smallCaps/>
          <w:sz w:val="24"/>
          <w:szCs w:val="24"/>
        </w:rPr>
        <w:t>SECTION 5.</w:t>
      </w:r>
      <w:r w:rsidRPr="00D16030">
        <w:rPr>
          <w:rFonts w:ascii="Times New Roman" w:eastAsia="Times New Roman" w:hAnsi="Times New Roman" w:cs="Times New Roman"/>
          <w:sz w:val="24"/>
          <w:szCs w:val="24"/>
        </w:rPr>
        <w:t xml:space="preserve"> </w:t>
      </w:r>
      <w:r w:rsidRPr="00D16030">
        <w:rPr>
          <w:rFonts w:ascii="Times New Roman" w:eastAsia="Times New Roman" w:hAnsi="Times New Roman" w:cs="Times New Roman"/>
          <w:sz w:val="24"/>
          <w:szCs w:val="24"/>
        </w:rPr>
        <w:tab/>
        <w:t>All laws in conflict with this legislation are hereby declared null and void.</w:t>
      </w:r>
    </w:p>
    <w:p w14:paraId="27CEA3F8" w14:textId="7505F18F" w:rsidR="00D16030" w:rsidRDefault="00D16030" w:rsidP="00D16030">
      <w:pPr>
        <w:ind w:left="1440" w:hanging="1440"/>
        <w:rPr>
          <w:rFonts w:ascii="Arial" w:eastAsia="Times New Roman" w:hAnsi="Arial" w:cs="Arial"/>
          <w:i/>
          <w:sz w:val="20"/>
          <w:szCs w:val="20"/>
        </w:rPr>
      </w:pPr>
      <w:r w:rsidRPr="00D16030">
        <w:rPr>
          <w:rFonts w:ascii="Times New Roman" w:eastAsia="Times New Roman" w:hAnsi="Times New Roman" w:cs="Times New Roman"/>
          <w:i/>
          <w:color w:val="000000"/>
          <w:sz w:val="22"/>
          <w:szCs w:val="22"/>
        </w:rPr>
        <w:t xml:space="preserve">Introduced for Congressional Debate by </w:t>
      </w:r>
      <w:r>
        <w:rPr>
          <w:rFonts w:ascii="Arial" w:eastAsia="Times New Roman" w:hAnsi="Arial" w:cs="Arial"/>
          <w:i/>
          <w:sz w:val="20"/>
          <w:szCs w:val="20"/>
        </w:rPr>
        <w:t xml:space="preserve">Federal Way High School </w:t>
      </w:r>
    </w:p>
    <w:p w14:paraId="00110113" w14:textId="2762EEC6" w:rsidR="00D16030" w:rsidRDefault="00D16030" w:rsidP="00D16030">
      <w:pPr>
        <w:ind w:left="1440" w:hanging="1440"/>
        <w:rPr>
          <w:rFonts w:ascii="Times New Roman" w:eastAsia="Times New Roman" w:hAnsi="Times New Roman" w:cs="Times New Roman"/>
          <w:color w:val="000000"/>
          <w:sz w:val="22"/>
          <w:szCs w:val="22"/>
        </w:rPr>
      </w:pPr>
    </w:p>
    <w:p w14:paraId="196EF69A" w14:textId="50F73CCC" w:rsidR="00D16030" w:rsidRDefault="00D16030" w:rsidP="00D16030">
      <w:pPr>
        <w:ind w:left="1440" w:hanging="1440"/>
        <w:rPr>
          <w:rFonts w:ascii="Times New Roman" w:eastAsia="Times New Roman" w:hAnsi="Times New Roman" w:cs="Times New Roman"/>
          <w:color w:val="000000"/>
          <w:sz w:val="22"/>
          <w:szCs w:val="22"/>
        </w:rPr>
      </w:pPr>
    </w:p>
    <w:p w14:paraId="37E4498F" w14:textId="4BE6B88F" w:rsidR="00D16030" w:rsidRDefault="00D16030" w:rsidP="00D16030">
      <w:pPr>
        <w:ind w:left="1440" w:hanging="1440"/>
        <w:rPr>
          <w:rFonts w:ascii="Times New Roman" w:eastAsia="Times New Roman" w:hAnsi="Times New Roman" w:cs="Times New Roman"/>
          <w:color w:val="000000"/>
          <w:sz w:val="22"/>
          <w:szCs w:val="22"/>
        </w:rPr>
      </w:pPr>
    </w:p>
    <w:p w14:paraId="6D4315F8" w14:textId="41AECAFF" w:rsidR="00D16030" w:rsidRDefault="00D16030" w:rsidP="00D16030">
      <w:pPr>
        <w:ind w:left="1440" w:hanging="1440"/>
        <w:rPr>
          <w:rFonts w:ascii="Times New Roman" w:eastAsia="Times New Roman" w:hAnsi="Times New Roman" w:cs="Times New Roman"/>
          <w:color w:val="000000"/>
          <w:sz w:val="22"/>
          <w:szCs w:val="22"/>
        </w:rPr>
      </w:pPr>
    </w:p>
    <w:p w14:paraId="69AE74DF" w14:textId="64C67FDA" w:rsidR="00D16030" w:rsidRDefault="00D16030" w:rsidP="00D16030">
      <w:pPr>
        <w:ind w:left="1440" w:hanging="1440"/>
        <w:rPr>
          <w:rFonts w:ascii="Times New Roman" w:eastAsia="Times New Roman" w:hAnsi="Times New Roman" w:cs="Times New Roman"/>
          <w:color w:val="000000"/>
          <w:sz w:val="22"/>
          <w:szCs w:val="22"/>
        </w:rPr>
      </w:pPr>
    </w:p>
    <w:p w14:paraId="2E23BD2A" w14:textId="2C1CCE79" w:rsidR="00D16030" w:rsidRDefault="00D16030" w:rsidP="00D16030">
      <w:pPr>
        <w:ind w:left="1440" w:hanging="1440"/>
        <w:rPr>
          <w:rFonts w:ascii="Times New Roman" w:eastAsia="Times New Roman" w:hAnsi="Times New Roman" w:cs="Times New Roman"/>
          <w:color w:val="000000"/>
          <w:sz w:val="22"/>
          <w:szCs w:val="22"/>
        </w:rPr>
      </w:pPr>
    </w:p>
    <w:p w14:paraId="6829C61B" w14:textId="25A1E4F5" w:rsidR="00D16030" w:rsidRDefault="00D16030" w:rsidP="00D16030">
      <w:pPr>
        <w:ind w:left="1440" w:hanging="1440"/>
        <w:rPr>
          <w:rFonts w:ascii="Times New Roman" w:eastAsia="Times New Roman" w:hAnsi="Times New Roman" w:cs="Times New Roman"/>
          <w:color w:val="000000"/>
          <w:sz w:val="22"/>
          <w:szCs w:val="22"/>
        </w:rPr>
      </w:pPr>
    </w:p>
    <w:p w14:paraId="4ED95B1A" w14:textId="0388D4F5" w:rsidR="00D16030" w:rsidRDefault="00D16030" w:rsidP="00D16030">
      <w:pPr>
        <w:ind w:left="1440" w:hanging="1440"/>
        <w:rPr>
          <w:rFonts w:ascii="Times New Roman" w:eastAsia="Times New Roman" w:hAnsi="Times New Roman" w:cs="Times New Roman"/>
          <w:color w:val="000000"/>
          <w:sz w:val="22"/>
          <w:szCs w:val="22"/>
        </w:rPr>
      </w:pPr>
    </w:p>
    <w:p w14:paraId="335E6CAF" w14:textId="487C3976" w:rsidR="00D16030" w:rsidRDefault="00D16030" w:rsidP="00D16030">
      <w:pPr>
        <w:ind w:left="1440" w:hanging="1440"/>
        <w:rPr>
          <w:rFonts w:ascii="Times New Roman" w:eastAsia="Times New Roman" w:hAnsi="Times New Roman" w:cs="Times New Roman"/>
          <w:color w:val="000000"/>
          <w:sz w:val="22"/>
          <w:szCs w:val="22"/>
        </w:rPr>
      </w:pPr>
    </w:p>
    <w:p w14:paraId="60B52D12" w14:textId="218EF723" w:rsidR="00D16030" w:rsidRDefault="00D16030" w:rsidP="00D16030">
      <w:pPr>
        <w:ind w:left="1440" w:hanging="1440"/>
        <w:rPr>
          <w:rFonts w:ascii="Times New Roman" w:eastAsia="Times New Roman" w:hAnsi="Times New Roman" w:cs="Times New Roman"/>
          <w:color w:val="000000"/>
          <w:sz w:val="22"/>
          <w:szCs w:val="22"/>
        </w:rPr>
      </w:pPr>
    </w:p>
    <w:p w14:paraId="04ABCD44" w14:textId="4DEE4B1F" w:rsidR="00D16030" w:rsidRDefault="00D16030" w:rsidP="00D16030">
      <w:pPr>
        <w:ind w:left="1440" w:hanging="1440"/>
        <w:rPr>
          <w:rFonts w:ascii="Times New Roman" w:eastAsia="Times New Roman" w:hAnsi="Times New Roman" w:cs="Times New Roman"/>
          <w:color w:val="000000"/>
          <w:sz w:val="22"/>
          <w:szCs w:val="22"/>
        </w:rPr>
      </w:pPr>
    </w:p>
    <w:p w14:paraId="49C4BE8D" w14:textId="1BCEFC58" w:rsidR="00D16030" w:rsidRDefault="00D16030" w:rsidP="00D16030">
      <w:pPr>
        <w:ind w:left="1440" w:hanging="1440"/>
        <w:rPr>
          <w:rFonts w:ascii="Times New Roman" w:eastAsia="Times New Roman" w:hAnsi="Times New Roman" w:cs="Times New Roman"/>
          <w:color w:val="000000"/>
          <w:sz w:val="22"/>
          <w:szCs w:val="22"/>
        </w:rPr>
      </w:pPr>
    </w:p>
    <w:p w14:paraId="6EB37CA1" w14:textId="76C12352" w:rsidR="00D16030" w:rsidRDefault="00D16030" w:rsidP="00D16030">
      <w:pPr>
        <w:ind w:left="1440" w:hanging="1440"/>
        <w:rPr>
          <w:rFonts w:ascii="Times New Roman" w:eastAsia="Times New Roman" w:hAnsi="Times New Roman" w:cs="Times New Roman"/>
          <w:color w:val="000000"/>
          <w:sz w:val="22"/>
          <w:szCs w:val="22"/>
        </w:rPr>
      </w:pPr>
    </w:p>
    <w:p w14:paraId="6A750449" w14:textId="26325C55" w:rsidR="00D16030" w:rsidRDefault="00D16030" w:rsidP="00D16030">
      <w:pPr>
        <w:ind w:left="1440" w:hanging="1440"/>
        <w:rPr>
          <w:rFonts w:ascii="Times New Roman" w:eastAsia="Times New Roman" w:hAnsi="Times New Roman" w:cs="Times New Roman"/>
          <w:color w:val="000000"/>
          <w:sz w:val="22"/>
          <w:szCs w:val="22"/>
        </w:rPr>
      </w:pPr>
    </w:p>
    <w:p w14:paraId="750CED5C" w14:textId="0BFAE361" w:rsidR="00D16030" w:rsidRDefault="00D16030" w:rsidP="00D16030">
      <w:pPr>
        <w:ind w:left="1440" w:hanging="1440"/>
        <w:rPr>
          <w:rFonts w:ascii="Times New Roman" w:eastAsia="Times New Roman" w:hAnsi="Times New Roman" w:cs="Times New Roman"/>
          <w:color w:val="000000"/>
          <w:sz w:val="22"/>
          <w:szCs w:val="22"/>
        </w:rPr>
      </w:pPr>
    </w:p>
    <w:p w14:paraId="32F1A494" w14:textId="7B439F46" w:rsidR="00D16030" w:rsidRDefault="00D16030" w:rsidP="00D16030">
      <w:pPr>
        <w:ind w:left="1440" w:hanging="1440"/>
        <w:rPr>
          <w:rFonts w:ascii="Times New Roman" w:eastAsia="Times New Roman" w:hAnsi="Times New Roman" w:cs="Times New Roman"/>
          <w:color w:val="000000"/>
          <w:sz w:val="22"/>
          <w:szCs w:val="22"/>
        </w:rPr>
      </w:pPr>
    </w:p>
    <w:p w14:paraId="6C4234A4" w14:textId="42EA6D4A" w:rsidR="00D16030" w:rsidRDefault="00D16030" w:rsidP="00D16030">
      <w:pPr>
        <w:ind w:left="1440" w:hanging="1440"/>
        <w:rPr>
          <w:rFonts w:ascii="Times New Roman" w:eastAsia="Times New Roman" w:hAnsi="Times New Roman" w:cs="Times New Roman"/>
          <w:color w:val="000000"/>
          <w:sz w:val="22"/>
          <w:szCs w:val="22"/>
        </w:rPr>
      </w:pPr>
    </w:p>
    <w:p w14:paraId="366F9782" w14:textId="72143815" w:rsidR="00D16030" w:rsidRDefault="00D16030" w:rsidP="00D16030">
      <w:pPr>
        <w:ind w:left="1440" w:hanging="1440"/>
        <w:rPr>
          <w:rFonts w:ascii="Times New Roman" w:eastAsia="Times New Roman" w:hAnsi="Times New Roman" w:cs="Times New Roman"/>
          <w:color w:val="000000"/>
          <w:sz w:val="22"/>
          <w:szCs w:val="22"/>
        </w:rPr>
      </w:pPr>
    </w:p>
    <w:p w14:paraId="0CB86003" w14:textId="1848199A" w:rsidR="00D16030" w:rsidRDefault="00D16030" w:rsidP="00D16030">
      <w:pPr>
        <w:ind w:left="1440" w:hanging="1440"/>
        <w:rPr>
          <w:rFonts w:ascii="Times New Roman" w:eastAsia="Times New Roman" w:hAnsi="Times New Roman" w:cs="Times New Roman"/>
          <w:color w:val="000000"/>
          <w:sz w:val="22"/>
          <w:szCs w:val="22"/>
        </w:rPr>
      </w:pPr>
    </w:p>
    <w:p w14:paraId="210AD980" w14:textId="3846D1F3" w:rsidR="00D16030" w:rsidRDefault="00D16030" w:rsidP="00D16030">
      <w:pPr>
        <w:ind w:left="1440" w:hanging="1440"/>
        <w:rPr>
          <w:rFonts w:ascii="Times New Roman" w:eastAsia="Times New Roman" w:hAnsi="Times New Roman" w:cs="Times New Roman"/>
          <w:color w:val="000000"/>
          <w:sz w:val="22"/>
          <w:szCs w:val="22"/>
        </w:rPr>
      </w:pPr>
    </w:p>
    <w:p w14:paraId="2E31F035" w14:textId="77777777" w:rsidR="00FE1782" w:rsidRDefault="00FE1782" w:rsidP="00FE1782">
      <w:pPr>
        <w:spacing w:line="480" w:lineRule="auto"/>
        <w:rPr>
          <w:rFonts w:ascii="Times New Roman" w:eastAsia="Times New Roman" w:hAnsi="Times New Roman" w:cs="Times New Roman"/>
          <w:color w:val="000000"/>
          <w:sz w:val="22"/>
          <w:szCs w:val="22"/>
        </w:rPr>
      </w:pPr>
    </w:p>
    <w:p w14:paraId="1A5CC598" w14:textId="50783263" w:rsidR="00D16030" w:rsidRPr="00D16030" w:rsidRDefault="0096705F" w:rsidP="00FE1782">
      <w:pPr>
        <w:spacing w:line="480" w:lineRule="auto"/>
        <w:jc w:val="center"/>
        <w:rPr>
          <w:rFonts w:ascii="Arial" w:eastAsia="Times New Roman" w:hAnsi="Arial" w:cs="Arial"/>
          <w:b/>
          <w:sz w:val="28"/>
          <w:szCs w:val="28"/>
          <w:lang w:val="en"/>
        </w:rPr>
      </w:pPr>
      <w:r>
        <w:rPr>
          <w:rFonts w:ascii="Arial" w:eastAsia="Times New Roman" w:hAnsi="Arial" w:cs="Arial"/>
          <w:b/>
          <w:sz w:val="28"/>
          <w:szCs w:val="28"/>
          <w:lang w:val="en"/>
        </w:rPr>
        <w:t xml:space="preserve">(L) </w:t>
      </w:r>
      <w:r w:rsidR="00D16030" w:rsidRPr="00D16030">
        <w:rPr>
          <w:rFonts w:ascii="Arial" w:eastAsia="Times New Roman" w:hAnsi="Arial" w:cs="Arial"/>
          <w:b/>
          <w:sz w:val="28"/>
          <w:szCs w:val="28"/>
          <w:lang w:val="en"/>
        </w:rPr>
        <w:t>A Bill to Repeal Section 14(c) of the Fair Labor Standards Act</w:t>
      </w:r>
    </w:p>
    <w:p w14:paraId="74150938" w14:textId="77777777" w:rsidR="00D16030" w:rsidRPr="00D16030" w:rsidRDefault="00D16030" w:rsidP="00D16030">
      <w:pPr>
        <w:spacing w:line="480" w:lineRule="auto"/>
        <w:rPr>
          <w:rFonts w:ascii="Arial" w:eastAsia="Times New Roman" w:hAnsi="Arial" w:cs="Arial"/>
          <w:sz w:val="22"/>
          <w:szCs w:val="22"/>
          <w:lang w:val="en"/>
        </w:rPr>
      </w:pPr>
      <w:r w:rsidRPr="00D16030">
        <w:rPr>
          <w:rFonts w:ascii="Arial" w:eastAsia="Times New Roman" w:hAnsi="Arial" w:cs="Arial"/>
          <w:sz w:val="22"/>
          <w:szCs w:val="22"/>
          <w:lang w:val="en"/>
        </w:rPr>
        <w:t>BE IT ENACTED BY THE CONGRESS HERE ASSEMBLED THAT:</w:t>
      </w:r>
    </w:p>
    <w:p w14:paraId="660FA19A" w14:textId="77777777" w:rsidR="00D16030" w:rsidRPr="00D16030" w:rsidRDefault="00D16030" w:rsidP="00D16030">
      <w:pPr>
        <w:spacing w:line="480" w:lineRule="auto"/>
        <w:ind w:left="2160" w:hanging="2160"/>
        <w:rPr>
          <w:rFonts w:ascii="Arial" w:eastAsia="Times New Roman" w:hAnsi="Arial" w:cs="Arial"/>
          <w:sz w:val="22"/>
          <w:szCs w:val="22"/>
          <w:lang w:val="en"/>
        </w:rPr>
      </w:pPr>
      <w:r w:rsidRPr="00D16030">
        <w:rPr>
          <w:rFonts w:ascii="Arial" w:eastAsia="Times New Roman" w:hAnsi="Arial" w:cs="Arial"/>
          <w:b/>
          <w:sz w:val="22"/>
          <w:szCs w:val="22"/>
          <w:lang w:val="en"/>
        </w:rPr>
        <w:t>SECTION 1.</w:t>
      </w: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Section 14(c) of the Fair Labor Standards Act, which allows for sub-minimum wage laws for those with developmental disabilities, will be repealed, mandating that those with developmental disabilities will be paid the same minimum wage as developmentally typical individuals.</w:t>
      </w:r>
    </w:p>
    <w:p w14:paraId="00B77F52" w14:textId="77777777" w:rsidR="00D16030" w:rsidRPr="00D16030" w:rsidRDefault="00D16030" w:rsidP="00D16030">
      <w:pPr>
        <w:spacing w:line="480" w:lineRule="auto"/>
        <w:ind w:left="720" w:hanging="720"/>
        <w:rPr>
          <w:rFonts w:ascii="Arial" w:eastAsia="Times New Roman" w:hAnsi="Arial" w:cs="Arial"/>
          <w:sz w:val="22"/>
          <w:szCs w:val="22"/>
          <w:lang w:val="en"/>
        </w:rPr>
      </w:pPr>
      <w:r w:rsidRPr="00D16030">
        <w:rPr>
          <w:rFonts w:ascii="Arial" w:eastAsia="Times New Roman" w:hAnsi="Arial" w:cs="Arial"/>
          <w:b/>
          <w:sz w:val="22"/>
          <w:szCs w:val="22"/>
          <w:lang w:val="en"/>
        </w:rPr>
        <w:t>SECTION 2.</w:t>
      </w:r>
      <w:r w:rsidRPr="00D16030">
        <w:rPr>
          <w:rFonts w:ascii="Arial" w:eastAsia="Times New Roman" w:hAnsi="Arial" w:cs="Arial"/>
          <w:b/>
          <w:sz w:val="22"/>
          <w:szCs w:val="22"/>
          <w:lang w:val="en"/>
        </w:rPr>
        <w:tab/>
      </w: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Minimum wage shall be unaffected by this legislation; it will remain</w:t>
      </w:r>
      <w:r w:rsidRPr="00D16030">
        <w:rPr>
          <w:rFonts w:ascii="Arial" w:eastAsia="Times New Roman" w:hAnsi="Arial" w:cs="Arial"/>
          <w:sz w:val="22"/>
          <w:szCs w:val="22"/>
          <w:lang w:val="en"/>
        </w:rPr>
        <w:tab/>
      </w:r>
    </w:p>
    <w:p w14:paraId="1A9C0F42" w14:textId="77777777" w:rsidR="00D16030" w:rsidRPr="00D16030" w:rsidRDefault="00D16030" w:rsidP="00D16030">
      <w:pPr>
        <w:spacing w:line="480" w:lineRule="auto"/>
        <w:ind w:left="720" w:hanging="720"/>
        <w:rPr>
          <w:rFonts w:ascii="Arial" w:eastAsia="Times New Roman" w:hAnsi="Arial" w:cs="Arial"/>
          <w:sz w:val="22"/>
          <w:szCs w:val="22"/>
          <w:lang w:val="en"/>
        </w:rPr>
      </w:pP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ab/>
        <w:t xml:space="preserve">            regulated by the states..</w:t>
      </w:r>
    </w:p>
    <w:p w14:paraId="70021FBB" w14:textId="77777777" w:rsidR="00D16030" w:rsidRPr="00D16030" w:rsidRDefault="00D16030" w:rsidP="00D16030">
      <w:pPr>
        <w:spacing w:line="480" w:lineRule="auto"/>
        <w:rPr>
          <w:rFonts w:ascii="Arial" w:eastAsia="Times New Roman" w:hAnsi="Arial" w:cs="Arial"/>
          <w:sz w:val="22"/>
          <w:szCs w:val="22"/>
          <w:lang w:val="en"/>
        </w:rPr>
      </w:pPr>
      <w:r w:rsidRPr="00D16030">
        <w:rPr>
          <w:rFonts w:ascii="Arial" w:eastAsia="Times New Roman" w:hAnsi="Arial" w:cs="Arial"/>
          <w:b/>
          <w:sz w:val="22"/>
          <w:szCs w:val="22"/>
          <w:lang w:val="en"/>
        </w:rPr>
        <w:t xml:space="preserve">SECTION 3. </w:t>
      </w:r>
      <w:r w:rsidRPr="00D16030">
        <w:rPr>
          <w:rFonts w:ascii="Arial" w:eastAsia="Times New Roman" w:hAnsi="Arial" w:cs="Arial"/>
          <w:b/>
          <w:sz w:val="22"/>
          <w:szCs w:val="22"/>
          <w:lang w:val="en"/>
        </w:rPr>
        <w:tab/>
      </w: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The US Department of Labor will oversee the enforcement of this bill.</w:t>
      </w:r>
    </w:p>
    <w:p w14:paraId="1C883C97" w14:textId="77777777" w:rsidR="00D16030" w:rsidRPr="00D16030" w:rsidRDefault="00D16030" w:rsidP="00D16030">
      <w:pPr>
        <w:spacing w:line="480" w:lineRule="auto"/>
        <w:rPr>
          <w:rFonts w:ascii="Arial" w:eastAsia="Times New Roman" w:hAnsi="Arial" w:cs="Arial"/>
          <w:sz w:val="22"/>
          <w:szCs w:val="22"/>
          <w:lang w:val="en"/>
        </w:rPr>
      </w:pPr>
      <w:r w:rsidRPr="00D16030">
        <w:rPr>
          <w:rFonts w:ascii="Arial" w:eastAsia="Times New Roman" w:hAnsi="Arial" w:cs="Arial"/>
          <w:sz w:val="22"/>
          <w:szCs w:val="22"/>
          <w:lang w:val="en"/>
        </w:rPr>
        <w:tab/>
      </w:r>
      <w:r w:rsidRPr="00D16030">
        <w:rPr>
          <w:rFonts w:ascii="Arial" w:eastAsia="Times New Roman" w:hAnsi="Arial" w:cs="Arial"/>
          <w:sz w:val="22"/>
          <w:szCs w:val="22"/>
          <w:lang w:val="en"/>
        </w:rPr>
        <w:tab/>
      </w:r>
      <w:r w:rsidRPr="00D16030">
        <w:rPr>
          <w:rFonts w:ascii="Arial" w:eastAsia="Times New Roman" w:hAnsi="Arial" w:cs="Arial"/>
          <w:sz w:val="22"/>
          <w:szCs w:val="22"/>
          <w:lang w:val="en"/>
        </w:rPr>
        <w:tab/>
        <w:t xml:space="preserve">Any state and national laws that allow for sub minimum wage laws will </w:t>
      </w:r>
      <w:r w:rsidRPr="00D16030">
        <w:rPr>
          <w:rFonts w:ascii="Arial" w:eastAsia="Times New Roman" w:hAnsi="Arial" w:cs="Arial"/>
          <w:sz w:val="22"/>
          <w:szCs w:val="22"/>
          <w:lang w:val="en"/>
        </w:rPr>
        <w:tab/>
      </w:r>
      <w:r w:rsidRPr="00D16030">
        <w:rPr>
          <w:rFonts w:ascii="Arial" w:eastAsia="Times New Roman" w:hAnsi="Arial" w:cs="Arial"/>
          <w:sz w:val="22"/>
          <w:szCs w:val="22"/>
          <w:lang w:val="en"/>
        </w:rPr>
        <w:tab/>
      </w:r>
      <w:r w:rsidRPr="00D16030">
        <w:rPr>
          <w:rFonts w:ascii="Arial" w:eastAsia="Times New Roman" w:hAnsi="Arial" w:cs="Arial"/>
          <w:sz w:val="22"/>
          <w:szCs w:val="22"/>
          <w:lang w:val="en"/>
        </w:rPr>
        <w:tab/>
      </w:r>
      <w:r w:rsidRPr="00D16030">
        <w:rPr>
          <w:rFonts w:ascii="Arial" w:eastAsia="Times New Roman" w:hAnsi="Arial" w:cs="Arial"/>
          <w:sz w:val="22"/>
          <w:szCs w:val="22"/>
          <w:lang w:val="en"/>
        </w:rPr>
        <w:tab/>
        <w:t>be abolished in tandem with section 14(c) of the fair labor standards act.</w:t>
      </w:r>
    </w:p>
    <w:p w14:paraId="31891B16" w14:textId="77777777" w:rsidR="00D16030" w:rsidRPr="00D16030" w:rsidRDefault="00D16030" w:rsidP="00D16030">
      <w:pPr>
        <w:spacing w:line="480" w:lineRule="auto"/>
        <w:rPr>
          <w:rFonts w:ascii="Arial" w:eastAsia="Times New Roman" w:hAnsi="Arial" w:cs="Arial"/>
          <w:sz w:val="22"/>
          <w:szCs w:val="22"/>
          <w:lang w:val="en"/>
        </w:rPr>
      </w:pPr>
      <w:r w:rsidRPr="00D16030">
        <w:rPr>
          <w:rFonts w:ascii="Arial" w:eastAsia="Times New Roman" w:hAnsi="Arial" w:cs="Arial"/>
          <w:b/>
          <w:sz w:val="22"/>
          <w:szCs w:val="22"/>
          <w:lang w:val="en"/>
        </w:rPr>
        <w:t>SECTION 4.</w:t>
      </w:r>
      <w:r w:rsidRPr="00D16030">
        <w:rPr>
          <w:rFonts w:ascii="Arial" w:eastAsia="Times New Roman" w:hAnsi="Arial" w:cs="Arial"/>
          <w:b/>
          <w:sz w:val="22"/>
          <w:szCs w:val="22"/>
          <w:lang w:val="en"/>
        </w:rPr>
        <w:tab/>
      </w: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This law will be implemented January 1st, 2020.</w:t>
      </w:r>
    </w:p>
    <w:p w14:paraId="73E0F79A" w14:textId="77777777" w:rsidR="00D16030" w:rsidRPr="00D16030" w:rsidRDefault="00D16030" w:rsidP="00D16030">
      <w:pPr>
        <w:spacing w:line="480" w:lineRule="auto"/>
        <w:rPr>
          <w:rFonts w:ascii="Arial" w:eastAsia="Times New Roman" w:hAnsi="Arial" w:cs="Arial"/>
          <w:sz w:val="22"/>
          <w:szCs w:val="22"/>
          <w:lang w:val="en"/>
        </w:rPr>
      </w:pPr>
      <w:r w:rsidRPr="00D16030">
        <w:rPr>
          <w:rFonts w:ascii="Arial" w:eastAsia="Times New Roman" w:hAnsi="Arial" w:cs="Arial"/>
          <w:b/>
          <w:sz w:val="22"/>
          <w:szCs w:val="22"/>
          <w:lang w:val="en"/>
        </w:rPr>
        <w:t xml:space="preserve">SECTION 5. </w:t>
      </w:r>
      <w:r w:rsidRPr="00D16030">
        <w:rPr>
          <w:rFonts w:ascii="Arial" w:eastAsia="Times New Roman" w:hAnsi="Arial" w:cs="Arial"/>
          <w:b/>
          <w:sz w:val="22"/>
          <w:szCs w:val="22"/>
          <w:lang w:val="en"/>
        </w:rPr>
        <w:tab/>
      </w:r>
      <w:r w:rsidRPr="00D16030">
        <w:rPr>
          <w:rFonts w:ascii="Arial" w:eastAsia="Times New Roman" w:hAnsi="Arial" w:cs="Arial"/>
          <w:b/>
          <w:sz w:val="22"/>
          <w:szCs w:val="22"/>
          <w:lang w:val="en"/>
        </w:rPr>
        <w:tab/>
      </w:r>
      <w:r w:rsidRPr="00D16030">
        <w:rPr>
          <w:rFonts w:ascii="Arial" w:eastAsia="Times New Roman" w:hAnsi="Arial" w:cs="Arial"/>
          <w:sz w:val="22"/>
          <w:szCs w:val="22"/>
          <w:lang w:val="en"/>
        </w:rPr>
        <w:t>All laws in conflict with this legislation are hereby declared null and void.</w:t>
      </w:r>
    </w:p>
    <w:p w14:paraId="1887BC45" w14:textId="77777777" w:rsidR="00D16030" w:rsidRPr="00D16030" w:rsidRDefault="00D16030" w:rsidP="00D16030">
      <w:pPr>
        <w:spacing w:line="480" w:lineRule="auto"/>
        <w:rPr>
          <w:rFonts w:ascii="Arial" w:eastAsia="Times New Roman" w:hAnsi="Arial" w:cs="Arial"/>
          <w:b/>
          <w:sz w:val="22"/>
          <w:szCs w:val="22"/>
          <w:lang w:val="en"/>
        </w:rPr>
      </w:pPr>
    </w:p>
    <w:p w14:paraId="2A4E5725" w14:textId="7D6832E0" w:rsidR="00D16030" w:rsidRDefault="00D16030" w:rsidP="00D16030">
      <w:pPr>
        <w:ind w:left="1440" w:hanging="1440"/>
        <w:rPr>
          <w:rFonts w:ascii="Arial" w:eastAsia="Times New Roman" w:hAnsi="Arial" w:cs="Arial"/>
          <w:i/>
          <w:sz w:val="20"/>
          <w:szCs w:val="20"/>
          <w:lang w:val="en"/>
        </w:rPr>
      </w:pPr>
      <w:r w:rsidRPr="00D16030">
        <w:rPr>
          <w:rFonts w:eastAsia="Times New Roman"/>
          <w:i/>
          <w:color w:val="000000"/>
          <w:sz w:val="22"/>
          <w:szCs w:val="22"/>
          <w:lang w:val="en"/>
        </w:rPr>
        <w:t xml:space="preserve">Introduced for Congressional Debate by </w:t>
      </w:r>
      <w:r>
        <w:rPr>
          <w:rFonts w:ascii="Arial" w:eastAsia="Times New Roman" w:hAnsi="Arial" w:cs="Arial"/>
          <w:i/>
          <w:sz w:val="20"/>
          <w:szCs w:val="20"/>
          <w:lang w:val="en"/>
        </w:rPr>
        <w:t>Chiawana High School</w:t>
      </w:r>
    </w:p>
    <w:p w14:paraId="2174BC2E" w14:textId="1663ED7B" w:rsidR="00D16030" w:rsidRDefault="00D16030" w:rsidP="00D16030">
      <w:pPr>
        <w:ind w:left="1440" w:hanging="1440"/>
        <w:rPr>
          <w:rFonts w:eastAsia="Times New Roman"/>
          <w:i/>
          <w:color w:val="000000"/>
          <w:sz w:val="22"/>
          <w:szCs w:val="22"/>
          <w:lang w:val="en"/>
        </w:rPr>
      </w:pPr>
    </w:p>
    <w:p w14:paraId="129A4713" w14:textId="43A57101" w:rsidR="00D16030" w:rsidRDefault="00D16030" w:rsidP="00D16030">
      <w:pPr>
        <w:ind w:left="1440" w:hanging="1440"/>
        <w:rPr>
          <w:rFonts w:eastAsia="Times New Roman"/>
          <w:i/>
          <w:color w:val="000000"/>
          <w:sz w:val="22"/>
          <w:szCs w:val="22"/>
          <w:lang w:val="en"/>
        </w:rPr>
      </w:pPr>
    </w:p>
    <w:p w14:paraId="3CED09AE" w14:textId="6C993BA3" w:rsidR="00D16030" w:rsidRDefault="00D16030" w:rsidP="00D16030">
      <w:pPr>
        <w:ind w:left="1440" w:hanging="1440"/>
        <w:rPr>
          <w:rFonts w:eastAsia="Times New Roman"/>
          <w:i/>
          <w:color w:val="000000"/>
          <w:sz w:val="22"/>
          <w:szCs w:val="22"/>
          <w:lang w:val="en"/>
        </w:rPr>
      </w:pPr>
    </w:p>
    <w:p w14:paraId="4D91DDD7" w14:textId="6FF8643C" w:rsidR="00D16030" w:rsidRDefault="00D16030" w:rsidP="00D16030">
      <w:pPr>
        <w:ind w:left="1440" w:hanging="1440"/>
        <w:rPr>
          <w:rFonts w:eastAsia="Times New Roman"/>
          <w:i/>
          <w:color w:val="000000"/>
          <w:sz w:val="22"/>
          <w:szCs w:val="22"/>
          <w:lang w:val="en"/>
        </w:rPr>
      </w:pPr>
    </w:p>
    <w:p w14:paraId="272A378D" w14:textId="19A1E97A" w:rsidR="00D16030" w:rsidRDefault="00D16030" w:rsidP="00D16030">
      <w:pPr>
        <w:ind w:left="1440" w:hanging="1440"/>
        <w:rPr>
          <w:rFonts w:eastAsia="Times New Roman"/>
          <w:i/>
          <w:color w:val="000000"/>
          <w:sz w:val="22"/>
          <w:szCs w:val="22"/>
          <w:lang w:val="en"/>
        </w:rPr>
      </w:pPr>
    </w:p>
    <w:p w14:paraId="7386AB35" w14:textId="106311CF" w:rsidR="00D16030" w:rsidRDefault="00D16030" w:rsidP="00D16030">
      <w:pPr>
        <w:ind w:left="1440" w:hanging="1440"/>
        <w:rPr>
          <w:rFonts w:eastAsia="Times New Roman"/>
          <w:i/>
          <w:color w:val="000000"/>
          <w:sz w:val="22"/>
          <w:szCs w:val="22"/>
          <w:lang w:val="en"/>
        </w:rPr>
      </w:pPr>
    </w:p>
    <w:p w14:paraId="43AEE7EC" w14:textId="28042BA4" w:rsidR="00D16030" w:rsidRDefault="00D16030" w:rsidP="00D16030">
      <w:pPr>
        <w:ind w:left="1440" w:hanging="1440"/>
        <w:rPr>
          <w:rFonts w:eastAsia="Times New Roman"/>
          <w:i/>
          <w:color w:val="000000"/>
          <w:sz w:val="22"/>
          <w:szCs w:val="22"/>
          <w:lang w:val="en"/>
        </w:rPr>
      </w:pPr>
    </w:p>
    <w:p w14:paraId="430B036D" w14:textId="188F4611" w:rsidR="00D16030" w:rsidRDefault="00D16030" w:rsidP="00D16030">
      <w:pPr>
        <w:ind w:left="1440" w:hanging="1440"/>
        <w:rPr>
          <w:rFonts w:eastAsia="Times New Roman"/>
          <w:i/>
          <w:color w:val="000000"/>
          <w:sz w:val="22"/>
          <w:szCs w:val="22"/>
          <w:lang w:val="en"/>
        </w:rPr>
      </w:pPr>
    </w:p>
    <w:p w14:paraId="4B7FA901" w14:textId="7B83795B" w:rsidR="00D16030" w:rsidRDefault="00D16030" w:rsidP="00D16030">
      <w:pPr>
        <w:ind w:left="1440" w:hanging="1440"/>
        <w:rPr>
          <w:rFonts w:eastAsia="Times New Roman"/>
          <w:i/>
          <w:color w:val="000000"/>
          <w:sz w:val="22"/>
          <w:szCs w:val="22"/>
          <w:lang w:val="en"/>
        </w:rPr>
      </w:pPr>
    </w:p>
    <w:p w14:paraId="7DD38AC5" w14:textId="377FAB5E" w:rsidR="00D16030" w:rsidRDefault="00D16030" w:rsidP="00D16030">
      <w:pPr>
        <w:ind w:left="1440" w:hanging="1440"/>
        <w:rPr>
          <w:rFonts w:eastAsia="Times New Roman"/>
          <w:i/>
          <w:color w:val="000000"/>
          <w:sz w:val="22"/>
          <w:szCs w:val="22"/>
          <w:lang w:val="en"/>
        </w:rPr>
      </w:pPr>
    </w:p>
    <w:p w14:paraId="37DDFC1B" w14:textId="5A1D722C" w:rsidR="00D16030" w:rsidRDefault="00D16030" w:rsidP="00D16030">
      <w:pPr>
        <w:ind w:left="1440" w:hanging="1440"/>
        <w:rPr>
          <w:rFonts w:eastAsia="Times New Roman"/>
          <w:i/>
          <w:color w:val="000000"/>
          <w:sz w:val="22"/>
          <w:szCs w:val="22"/>
          <w:lang w:val="en"/>
        </w:rPr>
      </w:pPr>
    </w:p>
    <w:p w14:paraId="36B1DE12" w14:textId="60A13B71" w:rsidR="00D16030" w:rsidRDefault="00D16030" w:rsidP="00D16030">
      <w:pPr>
        <w:ind w:left="1440" w:hanging="1440"/>
        <w:rPr>
          <w:rFonts w:eastAsia="Times New Roman"/>
          <w:i/>
          <w:color w:val="000000"/>
          <w:sz w:val="22"/>
          <w:szCs w:val="22"/>
          <w:lang w:val="en"/>
        </w:rPr>
      </w:pPr>
    </w:p>
    <w:p w14:paraId="24725544" w14:textId="513DC4CE" w:rsidR="00D16030" w:rsidRDefault="00D16030" w:rsidP="00D16030">
      <w:pPr>
        <w:ind w:left="1440" w:hanging="1440"/>
        <w:rPr>
          <w:rFonts w:eastAsia="Times New Roman"/>
          <w:i/>
          <w:color w:val="000000"/>
          <w:sz w:val="22"/>
          <w:szCs w:val="22"/>
          <w:lang w:val="en"/>
        </w:rPr>
      </w:pPr>
    </w:p>
    <w:p w14:paraId="49B3E807" w14:textId="15D9428A" w:rsidR="00D16030" w:rsidRDefault="00D16030" w:rsidP="00D16030">
      <w:pPr>
        <w:ind w:left="1440" w:hanging="1440"/>
        <w:rPr>
          <w:rFonts w:eastAsia="Times New Roman"/>
          <w:i/>
          <w:color w:val="000000"/>
          <w:sz w:val="22"/>
          <w:szCs w:val="22"/>
          <w:lang w:val="en"/>
        </w:rPr>
      </w:pPr>
    </w:p>
    <w:p w14:paraId="4ADA747C" w14:textId="39B39669" w:rsidR="00D16030" w:rsidRDefault="00D16030" w:rsidP="00D16030">
      <w:pPr>
        <w:ind w:left="1440" w:hanging="1440"/>
        <w:rPr>
          <w:rFonts w:eastAsia="Times New Roman"/>
          <w:i/>
          <w:color w:val="000000"/>
          <w:sz w:val="22"/>
          <w:szCs w:val="22"/>
          <w:lang w:val="en"/>
        </w:rPr>
      </w:pPr>
    </w:p>
    <w:p w14:paraId="76E18051" w14:textId="77777777" w:rsidR="0096705F" w:rsidRDefault="0096705F" w:rsidP="0096705F">
      <w:pPr>
        <w:rPr>
          <w:rFonts w:eastAsia="Times New Roman"/>
          <w:i/>
          <w:color w:val="000000"/>
          <w:sz w:val="22"/>
          <w:szCs w:val="22"/>
          <w:lang w:val="en"/>
        </w:rPr>
      </w:pPr>
    </w:p>
    <w:p w14:paraId="7DB90F41" w14:textId="77777777" w:rsidR="0096705F" w:rsidRDefault="0096705F" w:rsidP="0096705F">
      <w:pPr>
        <w:rPr>
          <w:rFonts w:eastAsia="Times New Roman"/>
          <w:i/>
          <w:color w:val="000000"/>
          <w:sz w:val="22"/>
          <w:szCs w:val="22"/>
          <w:lang w:val="en"/>
        </w:rPr>
      </w:pPr>
    </w:p>
    <w:p w14:paraId="1E0D14A6" w14:textId="376FADEF" w:rsidR="00D16030" w:rsidRPr="00D16030" w:rsidRDefault="0096705F" w:rsidP="0096705F">
      <w:pPr>
        <w:jc w:val="center"/>
        <w:rPr>
          <w:rFonts w:eastAsia="Times New Roman"/>
          <w:b/>
          <w:sz w:val="36"/>
          <w:szCs w:val="36"/>
        </w:rPr>
      </w:pPr>
      <w:r>
        <w:rPr>
          <w:rFonts w:eastAsia="Times New Roman"/>
          <w:b/>
          <w:sz w:val="36"/>
          <w:szCs w:val="36"/>
        </w:rPr>
        <w:t xml:space="preserve">(M) </w:t>
      </w:r>
      <w:r w:rsidR="00D16030" w:rsidRPr="00D16030">
        <w:rPr>
          <w:rFonts w:eastAsia="Times New Roman"/>
          <w:b/>
          <w:sz w:val="36"/>
          <w:szCs w:val="36"/>
        </w:rPr>
        <w:t>A Bill to Remove the Dams on the Lower Snake River</w:t>
      </w:r>
    </w:p>
    <w:p w14:paraId="76DDE3FE" w14:textId="77777777" w:rsidR="00D16030" w:rsidRPr="00D16030" w:rsidRDefault="00D16030" w:rsidP="00D16030">
      <w:pPr>
        <w:ind w:left="720"/>
        <w:rPr>
          <w:rFonts w:eastAsia="Times New Roman"/>
        </w:rPr>
      </w:pPr>
    </w:p>
    <w:p w14:paraId="39807040" w14:textId="77777777" w:rsidR="00D16030" w:rsidRPr="00D16030" w:rsidRDefault="00D16030" w:rsidP="00D16030">
      <w:pPr>
        <w:spacing w:line="384" w:lineRule="auto"/>
        <w:ind w:left="1440" w:hanging="1440"/>
        <w:rPr>
          <w:rFonts w:eastAsia="Times New Roman"/>
          <w:smallCaps/>
        </w:rPr>
        <w:sectPr w:rsidR="00D16030" w:rsidRPr="00D16030" w:rsidSect="00D16030">
          <w:headerReference w:type="even" r:id="rId8"/>
          <w:headerReference w:type="default" r:id="rId9"/>
          <w:footerReference w:type="even" r:id="rId10"/>
          <w:footerReference w:type="default" r:id="rId11"/>
          <w:headerReference w:type="first" r:id="rId12"/>
          <w:footerReference w:type="first" r:id="rId13"/>
          <w:type w:val="continuous"/>
          <w:pgSz w:w="12240" w:h="15840"/>
          <w:pgMar w:top="2520" w:right="1080" w:bottom="1080" w:left="1800" w:header="720" w:footer="720" w:gutter="0"/>
          <w:pgNumType w:start="1"/>
          <w:cols w:space="720"/>
        </w:sectPr>
      </w:pPr>
    </w:p>
    <w:p w14:paraId="0F5F0D29" w14:textId="77777777" w:rsidR="00D16030" w:rsidRPr="00D16030" w:rsidRDefault="00D16030" w:rsidP="00D16030">
      <w:pPr>
        <w:spacing w:line="480" w:lineRule="auto"/>
        <w:ind w:left="1440" w:hanging="1440"/>
        <w:rPr>
          <w:rFonts w:eastAsia="Times New Roman"/>
          <w:smallCaps/>
          <w:sz w:val="24"/>
          <w:szCs w:val="24"/>
        </w:rPr>
      </w:pPr>
      <w:r w:rsidRPr="00D16030">
        <w:rPr>
          <w:rFonts w:eastAsia="Times New Roman"/>
          <w:smallCaps/>
          <w:sz w:val="24"/>
          <w:szCs w:val="24"/>
        </w:rPr>
        <w:t xml:space="preserve">BE IT ENACTED BY THE CONGRESS HERE ASSEMBLED THAT: </w:t>
      </w:r>
    </w:p>
    <w:p w14:paraId="4C88A36D"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1</w:t>
      </w:r>
      <w:r w:rsidRPr="00D16030">
        <w:rPr>
          <w:rFonts w:eastAsia="Times New Roman"/>
          <w:sz w:val="24"/>
          <w:szCs w:val="24"/>
        </w:rPr>
        <w:t>.</w:t>
      </w:r>
      <w:r w:rsidRPr="00D16030">
        <w:rPr>
          <w:rFonts w:eastAsia="Times New Roman"/>
          <w:sz w:val="24"/>
          <w:szCs w:val="24"/>
        </w:rPr>
        <w:tab/>
        <w:t>The dams on the Lower Snake River in Washington State must be removed in order to restore the salmon populations back to sustainable numbers.  According to federal, state, tribal, and independent scientists, removing the dams on the Lower Snake River is the best and perhaps the only way to save these salmon from extinction and recover healthy populations.</w:t>
      </w:r>
    </w:p>
    <w:p w14:paraId="30F27C04"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2</w:t>
      </w:r>
      <w:r w:rsidRPr="00D16030">
        <w:rPr>
          <w:rFonts w:eastAsia="Times New Roman"/>
          <w:sz w:val="24"/>
          <w:szCs w:val="24"/>
        </w:rPr>
        <w:t>.</w:t>
      </w:r>
      <w:r w:rsidRPr="00D16030">
        <w:rPr>
          <w:rFonts w:eastAsia="Times New Roman"/>
          <w:sz w:val="24"/>
          <w:szCs w:val="24"/>
        </w:rPr>
        <w:tab/>
        <w:t>The dams to be removed are the four dams on the Lower Snake River: Lower Granite Dam, Little Goose Dam, Lower Monumental Dam, and Ice Harbor Dam.</w:t>
      </w:r>
    </w:p>
    <w:p w14:paraId="618C831D"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3</w:t>
      </w:r>
      <w:r w:rsidRPr="00D16030">
        <w:rPr>
          <w:rFonts w:eastAsia="Times New Roman"/>
          <w:b/>
          <w:sz w:val="24"/>
          <w:szCs w:val="24"/>
        </w:rPr>
        <w:t>.</w:t>
      </w:r>
      <w:r w:rsidRPr="00D16030">
        <w:rPr>
          <w:rFonts w:eastAsia="Times New Roman"/>
          <w:sz w:val="24"/>
          <w:szCs w:val="24"/>
        </w:rPr>
        <w:tab/>
        <w:t>The removal of these dams will be overseen by the U.S. Fish and Wildlife Service.</w:t>
      </w:r>
    </w:p>
    <w:p w14:paraId="668ECB52" w14:textId="77777777" w:rsidR="00D16030" w:rsidRPr="00D16030" w:rsidRDefault="00D16030" w:rsidP="00D16030">
      <w:pPr>
        <w:numPr>
          <w:ilvl w:val="0"/>
          <w:numId w:val="5"/>
        </w:numPr>
        <w:spacing w:line="480" w:lineRule="auto"/>
        <w:rPr>
          <w:rFonts w:eastAsia="Times New Roman"/>
          <w:sz w:val="24"/>
          <w:szCs w:val="24"/>
        </w:rPr>
      </w:pPr>
      <w:r w:rsidRPr="00D16030">
        <w:rPr>
          <w:rFonts w:eastAsia="Times New Roman"/>
          <w:sz w:val="24"/>
          <w:szCs w:val="24"/>
        </w:rPr>
        <w:t>Private corporations may be paid to carry out the removal.</w:t>
      </w:r>
    </w:p>
    <w:p w14:paraId="0F1AF630"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z w:val="24"/>
          <w:szCs w:val="24"/>
        </w:rPr>
        <w:t>SECTION 4.</w:t>
      </w:r>
      <w:r w:rsidRPr="00D16030">
        <w:rPr>
          <w:rFonts w:eastAsia="Times New Roman"/>
          <w:b/>
          <w:sz w:val="24"/>
          <w:szCs w:val="24"/>
        </w:rPr>
        <w:tab/>
      </w:r>
      <w:r w:rsidRPr="00D16030">
        <w:rPr>
          <w:rFonts w:eastAsia="Times New Roman"/>
          <w:sz w:val="24"/>
          <w:szCs w:val="24"/>
        </w:rPr>
        <w:t>To be implemented September 1</w:t>
      </w:r>
      <w:r w:rsidRPr="00D16030">
        <w:rPr>
          <w:rFonts w:eastAsia="Times New Roman"/>
          <w:sz w:val="24"/>
          <w:szCs w:val="24"/>
          <w:vertAlign w:val="superscript"/>
        </w:rPr>
        <w:t>st</w:t>
      </w:r>
      <w:r w:rsidRPr="00D16030">
        <w:rPr>
          <w:rFonts w:eastAsia="Times New Roman"/>
          <w:sz w:val="24"/>
          <w:szCs w:val="24"/>
        </w:rPr>
        <w:t>, 2020</w:t>
      </w:r>
    </w:p>
    <w:p w14:paraId="18634A69"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5.</w:t>
      </w:r>
      <w:r w:rsidRPr="00D16030">
        <w:rPr>
          <w:rFonts w:eastAsia="Times New Roman"/>
          <w:sz w:val="24"/>
          <w:szCs w:val="24"/>
        </w:rPr>
        <w:t xml:space="preserve"> </w:t>
      </w:r>
      <w:r w:rsidRPr="00D16030">
        <w:rPr>
          <w:rFonts w:eastAsia="Times New Roman"/>
          <w:sz w:val="24"/>
          <w:szCs w:val="24"/>
        </w:rPr>
        <w:tab/>
        <w:t xml:space="preserve">All laws in conflict with this legislation are hereby declared null and void. </w:t>
      </w:r>
    </w:p>
    <w:p w14:paraId="342A4FC0" w14:textId="77777777" w:rsidR="00D16030" w:rsidRPr="00D16030" w:rsidRDefault="00D16030" w:rsidP="00D16030">
      <w:pPr>
        <w:spacing w:line="480" w:lineRule="auto"/>
        <w:ind w:left="1440" w:hanging="1440"/>
        <w:rPr>
          <w:rFonts w:eastAsia="Times New Roman"/>
          <w:i/>
          <w:sz w:val="24"/>
          <w:szCs w:val="24"/>
        </w:rPr>
        <w:sectPr w:rsidR="00D16030" w:rsidRPr="00D16030">
          <w:type w:val="continuous"/>
          <w:pgSz w:w="12240" w:h="15840"/>
          <w:pgMar w:top="2520" w:right="1080" w:bottom="1080" w:left="1800" w:header="720" w:footer="720" w:gutter="0"/>
          <w:cols w:space="720"/>
        </w:sectPr>
      </w:pPr>
    </w:p>
    <w:p w14:paraId="564235AA" w14:textId="2DB93697" w:rsidR="00D16030" w:rsidRPr="00D16030" w:rsidRDefault="00D16030" w:rsidP="00D16030">
      <w:pPr>
        <w:spacing w:line="480" w:lineRule="auto"/>
        <w:ind w:left="1440" w:hanging="1440"/>
        <w:rPr>
          <w:rFonts w:eastAsia="Times New Roman"/>
          <w:i/>
          <w:sz w:val="24"/>
          <w:szCs w:val="24"/>
        </w:rPr>
      </w:pPr>
      <w:r w:rsidRPr="00D16030">
        <w:rPr>
          <w:rFonts w:eastAsia="Times New Roman"/>
          <w:i/>
          <w:sz w:val="24"/>
          <w:szCs w:val="24"/>
        </w:rPr>
        <w:t xml:space="preserve">Introduced for Congressional Debate by </w:t>
      </w:r>
      <w:r>
        <w:rPr>
          <w:rFonts w:eastAsia="Times New Roman"/>
          <w:i/>
          <w:sz w:val="24"/>
          <w:szCs w:val="24"/>
        </w:rPr>
        <w:t>Gonzaga Prep</w:t>
      </w:r>
    </w:p>
    <w:p w14:paraId="4511AE72" w14:textId="77777777" w:rsidR="00D16030" w:rsidRPr="00D16030" w:rsidRDefault="00D16030" w:rsidP="00D16030">
      <w:pPr>
        <w:spacing w:line="384" w:lineRule="auto"/>
        <w:ind w:left="1440" w:hanging="1440"/>
        <w:rPr>
          <w:rFonts w:eastAsia="Times New Roman"/>
          <w:i/>
          <w:sz w:val="22"/>
          <w:szCs w:val="22"/>
        </w:rPr>
      </w:pPr>
    </w:p>
    <w:p w14:paraId="525E36A3" w14:textId="77777777" w:rsidR="00D16030" w:rsidRPr="00D16030" w:rsidRDefault="00D16030" w:rsidP="00D16030">
      <w:pPr>
        <w:rPr>
          <w:rFonts w:eastAsia="Times New Roman"/>
        </w:rPr>
      </w:pPr>
    </w:p>
    <w:p w14:paraId="44D4C417" w14:textId="77777777" w:rsidR="00D16030" w:rsidRPr="00D16030" w:rsidRDefault="00D16030" w:rsidP="00D16030">
      <w:pPr>
        <w:ind w:left="1440" w:hanging="1440"/>
        <w:rPr>
          <w:rFonts w:eastAsia="Times New Roman"/>
          <w:i/>
          <w:color w:val="000000"/>
          <w:sz w:val="22"/>
          <w:szCs w:val="22"/>
          <w:lang w:val="en"/>
        </w:rPr>
      </w:pPr>
    </w:p>
    <w:p w14:paraId="0CED08C6" w14:textId="7C763E43" w:rsidR="00D16030" w:rsidRPr="00D16030" w:rsidRDefault="00D16030" w:rsidP="00D16030">
      <w:pPr>
        <w:ind w:left="1440" w:hanging="1440"/>
        <w:rPr>
          <w:rFonts w:ascii="Times New Roman" w:eastAsia="Times New Roman" w:hAnsi="Times New Roman" w:cs="Times New Roman"/>
          <w:color w:val="000000"/>
          <w:sz w:val="22"/>
          <w:szCs w:val="22"/>
        </w:rPr>
      </w:pPr>
    </w:p>
    <w:p w14:paraId="19FF754A" w14:textId="7843480F" w:rsidR="00D16030" w:rsidRPr="00D16030" w:rsidRDefault="00D16030" w:rsidP="00D16030">
      <w:pPr>
        <w:ind w:left="1440" w:hanging="1440"/>
        <w:rPr>
          <w:rFonts w:eastAsia="Times New Roman"/>
          <w:color w:val="000000"/>
          <w:sz w:val="22"/>
          <w:szCs w:val="22"/>
        </w:rPr>
      </w:pPr>
    </w:p>
    <w:p w14:paraId="2AD8DD2C" w14:textId="77777777" w:rsidR="00D16030" w:rsidRPr="00D16030" w:rsidRDefault="00D16030" w:rsidP="00D16030">
      <w:pPr>
        <w:ind w:left="1440" w:hanging="1440"/>
        <w:rPr>
          <w:rFonts w:eastAsia="Times New Roman"/>
          <w:color w:val="000000"/>
          <w:sz w:val="22"/>
          <w:szCs w:val="22"/>
        </w:rPr>
      </w:pPr>
    </w:p>
    <w:p w14:paraId="1EE84657" w14:textId="77777777" w:rsidR="00485AFA" w:rsidRPr="00485AFA" w:rsidRDefault="00485AFA" w:rsidP="00485AFA">
      <w:pPr>
        <w:ind w:left="1440" w:hanging="1440"/>
        <w:rPr>
          <w:rFonts w:ascii="Times New Roman" w:eastAsia="Times New Roman" w:hAnsi="Times New Roman" w:cs="Times New Roman"/>
          <w:color w:val="000000"/>
          <w:sz w:val="22"/>
          <w:szCs w:val="22"/>
        </w:rPr>
      </w:pPr>
    </w:p>
    <w:p w14:paraId="31147E3E" w14:textId="77777777" w:rsidR="00485AFA" w:rsidRPr="00485AFA" w:rsidRDefault="00485AFA" w:rsidP="00485AFA">
      <w:pPr>
        <w:spacing w:line="480" w:lineRule="auto"/>
        <w:rPr>
          <w:rFonts w:eastAsia="Times New Roman"/>
        </w:rPr>
      </w:pPr>
    </w:p>
    <w:p w14:paraId="4932C369" w14:textId="3B7F71DB" w:rsidR="00485AFA" w:rsidRPr="00485AFA" w:rsidRDefault="00485AFA" w:rsidP="00485AFA">
      <w:pPr>
        <w:spacing w:line="360" w:lineRule="auto"/>
        <w:rPr>
          <w:i/>
          <w:sz w:val="24"/>
          <w:szCs w:val="24"/>
          <w:lang w:val="en"/>
        </w:rPr>
      </w:pPr>
    </w:p>
    <w:p w14:paraId="3D647160" w14:textId="77777777" w:rsidR="0096705F" w:rsidRDefault="0096705F" w:rsidP="00D16030">
      <w:pPr>
        <w:jc w:val="center"/>
        <w:rPr>
          <w:rFonts w:eastAsia="Times New Roman"/>
          <w:b/>
          <w:sz w:val="36"/>
          <w:szCs w:val="36"/>
        </w:rPr>
      </w:pPr>
    </w:p>
    <w:p w14:paraId="2DC6DDD1" w14:textId="4EC1D259" w:rsidR="00D16030" w:rsidRPr="00D16030" w:rsidRDefault="0096705F" w:rsidP="00D16030">
      <w:pPr>
        <w:jc w:val="center"/>
        <w:rPr>
          <w:rFonts w:eastAsia="Times New Roman"/>
          <w:b/>
          <w:sz w:val="36"/>
          <w:szCs w:val="36"/>
        </w:rPr>
      </w:pPr>
      <w:r>
        <w:rPr>
          <w:rFonts w:eastAsia="Times New Roman"/>
          <w:b/>
          <w:sz w:val="36"/>
          <w:szCs w:val="36"/>
        </w:rPr>
        <w:t xml:space="preserve">(N) </w:t>
      </w:r>
      <w:r w:rsidR="00D16030" w:rsidRPr="00D16030">
        <w:rPr>
          <w:rFonts w:eastAsia="Times New Roman"/>
          <w:b/>
          <w:sz w:val="36"/>
          <w:szCs w:val="36"/>
        </w:rPr>
        <w:t>A Bill to Prioritize Physical Therapy to Reduce Opioid Addiction</w:t>
      </w:r>
    </w:p>
    <w:p w14:paraId="4138634F" w14:textId="77777777" w:rsidR="00D16030" w:rsidRPr="00D16030" w:rsidRDefault="00D16030" w:rsidP="00D16030">
      <w:pPr>
        <w:ind w:left="720"/>
        <w:rPr>
          <w:rFonts w:eastAsia="Times New Roman"/>
        </w:rPr>
      </w:pPr>
    </w:p>
    <w:p w14:paraId="2B469302" w14:textId="77777777" w:rsidR="00D16030" w:rsidRPr="00D16030" w:rsidRDefault="00D16030" w:rsidP="00D16030">
      <w:pPr>
        <w:spacing w:line="384" w:lineRule="auto"/>
        <w:ind w:left="1440" w:hanging="1440"/>
        <w:rPr>
          <w:rFonts w:eastAsia="Times New Roman"/>
          <w:smallCaps/>
        </w:rPr>
        <w:sectPr w:rsidR="00D16030" w:rsidRPr="00D16030" w:rsidSect="00D16030">
          <w:type w:val="continuous"/>
          <w:pgSz w:w="12240" w:h="15840"/>
          <w:pgMar w:top="1080" w:right="1080" w:bottom="1080" w:left="1800" w:header="720" w:footer="720" w:gutter="0"/>
          <w:pgNumType w:start="1"/>
          <w:cols w:space="720"/>
        </w:sectPr>
      </w:pPr>
    </w:p>
    <w:p w14:paraId="4D828E3D" w14:textId="77777777" w:rsidR="00D16030" w:rsidRPr="00D16030" w:rsidRDefault="00D16030" w:rsidP="00D16030">
      <w:pPr>
        <w:spacing w:line="384" w:lineRule="auto"/>
        <w:ind w:left="1440" w:hanging="1440"/>
        <w:rPr>
          <w:rFonts w:eastAsia="Times New Roman"/>
          <w:smallCaps/>
          <w:sz w:val="24"/>
          <w:szCs w:val="24"/>
        </w:rPr>
      </w:pPr>
      <w:r w:rsidRPr="00D16030">
        <w:rPr>
          <w:rFonts w:eastAsia="Times New Roman"/>
          <w:smallCaps/>
          <w:sz w:val="24"/>
          <w:szCs w:val="24"/>
        </w:rPr>
        <w:t>BE IT ENACTED BY THE CONGRESS HERE ASSEMBLED THAT:</w:t>
      </w:r>
    </w:p>
    <w:p w14:paraId="2497A430"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1</w:t>
      </w:r>
      <w:r w:rsidRPr="00D16030">
        <w:rPr>
          <w:rFonts w:eastAsia="Times New Roman"/>
          <w:sz w:val="24"/>
          <w:szCs w:val="24"/>
        </w:rPr>
        <w:t>.</w:t>
      </w:r>
      <w:r w:rsidRPr="00D16030">
        <w:rPr>
          <w:rFonts w:eastAsia="Times New Roman"/>
          <w:sz w:val="24"/>
          <w:szCs w:val="24"/>
        </w:rPr>
        <w:tab/>
        <w:t>This bill aims to mandate that physicians must refer patients to physical therapists for pain problems as a first treatment option before turning to opioid prescription drugs in an attempt to combat opioid abuse and overdoses.</w:t>
      </w:r>
    </w:p>
    <w:p w14:paraId="688279BC"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2</w:t>
      </w:r>
      <w:r w:rsidRPr="00D16030">
        <w:rPr>
          <w:rFonts w:eastAsia="Times New Roman"/>
          <w:sz w:val="24"/>
          <w:szCs w:val="24"/>
        </w:rPr>
        <w:t>.</w:t>
      </w:r>
      <w:r w:rsidRPr="00D16030">
        <w:rPr>
          <w:rFonts w:eastAsia="Times New Roman"/>
          <w:sz w:val="24"/>
          <w:szCs w:val="24"/>
        </w:rPr>
        <w:tab/>
        <w:t>Opioids shall be defined as any class of prescribed drugs that act on opioid receptors to inhibit pain.</w:t>
      </w:r>
    </w:p>
    <w:p w14:paraId="70851941"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sz w:val="24"/>
          <w:szCs w:val="24"/>
        </w:rPr>
        <w:tab/>
        <w:t>Opioid abuse and addiction shall be defined as the misuse of prescribed opioid drugs regarding instructions from physicians.</w:t>
      </w:r>
    </w:p>
    <w:p w14:paraId="3D26CB66"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sz w:val="24"/>
          <w:szCs w:val="24"/>
        </w:rPr>
        <w:tab/>
        <w:t>Opioid overdoses shall be defined as any event in which a person ingests or applies an amount of drugs that causes seizures, loss of consciousness, other symptoms attributed to overdoses, or death.</w:t>
      </w:r>
    </w:p>
    <w:p w14:paraId="1455DA67"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3</w:t>
      </w:r>
      <w:r w:rsidRPr="00D16030">
        <w:rPr>
          <w:rFonts w:eastAsia="Times New Roman"/>
          <w:b/>
          <w:sz w:val="24"/>
          <w:szCs w:val="24"/>
        </w:rPr>
        <w:t>.</w:t>
      </w:r>
      <w:r w:rsidRPr="00D16030">
        <w:rPr>
          <w:rFonts w:eastAsia="Times New Roman"/>
          <w:sz w:val="24"/>
          <w:szCs w:val="24"/>
        </w:rPr>
        <w:tab/>
        <w:t>This bill shall be overseen and enforced by the United States Food and Drug Administration through working with hospitals and physicians to ensure that patients are referred to physical therapists and treatment is attempted before considering prescription drugs and/or surgery.</w:t>
      </w:r>
    </w:p>
    <w:p w14:paraId="3CA86CCC" w14:textId="77777777" w:rsidR="00D16030" w:rsidRPr="00D16030" w:rsidRDefault="00D16030" w:rsidP="00D16030">
      <w:pPr>
        <w:spacing w:line="384" w:lineRule="auto"/>
        <w:ind w:left="1440" w:hanging="1440"/>
        <w:rPr>
          <w:rFonts w:eastAsia="Times New Roman"/>
          <w:sz w:val="24"/>
          <w:szCs w:val="24"/>
        </w:rPr>
      </w:pPr>
      <w:r w:rsidRPr="00D16030">
        <w:rPr>
          <w:rFonts w:eastAsia="Times New Roman"/>
          <w:b/>
          <w:sz w:val="24"/>
          <w:szCs w:val="24"/>
        </w:rPr>
        <w:t>SECTION 4.</w:t>
      </w:r>
      <w:r w:rsidRPr="00D16030">
        <w:rPr>
          <w:rFonts w:eastAsia="Times New Roman"/>
          <w:b/>
          <w:sz w:val="24"/>
          <w:szCs w:val="24"/>
        </w:rPr>
        <w:tab/>
      </w:r>
      <w:r w:rsidRPr="00D16030">
        <w:rPr>
          <w:rFonts w:eastAsia="Times New Roman"/>
          <w:sz w:val="24"/>
          <w:szCs w:val="24"/>
        </w:rPr>
        <w:t>This bill shall be enforced starting January 1, 2020.</w:t>
      </w:r>
    </w:p>
    <w:p w14:paraId="24629D9C" w14:textId="77777777" w:rsidR="00D16030" w:rsidRPr="00D16030" w:rsidRDefault="00D16030" w:rsidP="00D16030">
      <w:pPr>
        <w:spacing w:line="384" w:lineRule="auto"/>
        <w:ind w:left="1440" w:hanging="1440"/>
        <w:rPr>
          <w:rFonts w:eastAsia="Times New Roman"/>
          <w:sz w:val="24"/>
          <w:szCs w:val="24"/>
        </w:rPr>
        <w:sectPr w:rsidR="00D16030" w:rsidRPr="00D16030">
          <w:type w:val="continuous"/>
          <w:pgSz w:w="12240" w:h="15840"/>
          <w:pgMar w:top="1080" w:right="1080" w:bottom="1080" w:left="1800" w:header="720" w:footer="720" w:gutter="0"/>
          <w:cols w:space="720"/>
        </w:sectPr>
      </w:pPr>
      <w:r w:rsidRPr="00D16030">
        <w:rPr>
          <w:rFonts w:eastAsia="Times New Roman"/>
          <w:b/>
          <w:smallCaps/>
          <w:sz w:val="24"/>
          <w:szCs w:val="24"/>
        </w:rPr>
        <w:t>SECTION 5.</w:t>
      </w:r>
      <w:r w:rsidRPr="00D16030">
        <w:rPr>
          <w:rFonts w:eastAsia="Times New Roman"/>
          <w:sz w:val="24"/>
          <w:szCs w:val="24"/>
        </w:rPr>
        <w:t xml:space="preserve"> </w:t>
      </w:r>
      <w:r w:rsidRPr="00D16030">
        <w:rPr>
          <w:rFonts w:eastAsia="Times New Roman"/>
          <w:sz w:val="24"/>
          <w:szCs w:val="24"/>
        </w:rPr>
        <w:tab/>
        <w:t>All laws in conflict with this legislation are hereby declared null and void.</w:t>
      </w:r>
    </w:p>
    <w:p w14:paraId="764538CB" w14:textId="17887FC9" w:rsidR="00D16030" w:rsidRDefault="00D16030" w:rsidP="00D16030">
      <w:pPr>
        <w:ind w:left="1440" w:hanging="1440"/>
        <w:rPr>
          <w:rFonts w:ascii="Arial" w:eastAsia="Times New Roman" w:hAnsi="Arial" w:cs="Arial"/>
          <w:i/>
          <w:sz w:val="20"/>
          <w:szCs w:val="20"/>
        </w:rPr>
      </w:pPr>
      <w:bookmarkStart w:id="5" w:name="_30j0zll" w:colFirst="0" w:colLast="0"/>
      <w:bookmarkEnd w:id="5"/>
      <w:r w:rsidRPr="00D16030">
        <w:rPr>
          <w:rFonts w:eastAsia="Times New Roman"/>
          <w:i/>
          <w:color w:val="000000"/>
          <w:sz w:val="22"/>
          <w:szCs w:val="22"/>
        </w:rPr>
        <w:t xml:space="preserve">Introduced for Congressional Debate by </w:t>
      </w:r>
      <w:r>
        <w:rPr>
          <w:rFonts w:ascii="Arial" w:eastAsia="Times New Roman" w:hAnsi="Arial" w:cs="Arial"/>
          <w:i/>
          <w:sz w:val="20"/>
          <w:szCs w:val="20"/>
        </w:rPr>
        <w:t xml:space="preserve">Lewis and Clark High School </w:t>
      </w:r>
    </w:p>
    <w:p w14:paraId="6A9B0740" w14:textId="58721C28" w:rsidR="00D16030" w:rsidRDefault="00D16030" w:rsidP="00D16030">
      <w:pPr>
        <w:ind w:left="1440" w:hanging="1440"/>
        <w:rPr>
          <w:rFonts w:eastAsia="Times New Roman"/>
          <w:i/>
          <w:color w:val="000000"/>
          <w:sz w:val="22"/>
          <w:szCs w:val="22"/>
        </w:rPr>
      </w:pPr>
    </w:p>
    <w:p w14:paraId="2CAF18AD" w14:textId="54527F23" w:rsidR="00D16030" w:rsidRDefault="00D16030" w:rsidP="00D16030">
      <w:pPr>
        <w:ind w:left="1440" w:hanging="1440"/>
        <w:rPr>
          <w:rFonts w:eastAsia="Times New Roman"/>
          <w:i/>
          <w:color w:val="000000"/>
          <w:sz w:val="22"/>
          <w:szCs w:val="22"/>
        </w:rPr>
      </w:pPr>
    </w:p>
    <w:p w14:paraId="7BE436D4" w14:textId="7D187067" w:rsidR="00D16030" w:rsidRDefault="00D16030" w:rsidP="00D16030">
      <w:pPr>
        <w:ind w:left="1440" w:hanging="1440"/>
        <w:rPr>
          <w:rFonts w:eastAsia="Times New Roman"/>
          <w:i/>
          <w:color w:val="000000"/>
          <w:sz w:val="22"/>
          <w:szCs w:val="22"/>
        </w:rPr>
      </w:pPr>
    </w:p>
    <w:p w14:paraId="2D9D1655" w14:textId="7E6E788B" w:rsidR="00D16030" w:rsidRDefault="00D16030" w:rsidP="00D16030">
      <w:pPr>
        <w:ind w:left="1440" w:hanging="1440"/>
        <w:rPr>
          <w:rFonts w:eastAsia="Times New Roman"/>
          <w:i/>
          <w:color w:val="000000"/>
          <w:sz w:val="22"/>
          <w:szCs w:val="22"/>
        </w:rPr>
      </w:pPr>
    </w:p>
    <w:p w14:paraId="6F135924" w14:textId="544FA29A" w:rsidR="00D16030" w:rsidRDefault="00D16030" w:rsidP="00D16030">
      <w:pPr>
        <w:ind w:left="1440" w:hanging="1440"/>
        <w:rPr>
          <w:rFonts w:eastAsia="Times New Roman"/>
          <w:i/>
          <w:color w:val="000000"/>
          <w:sz w:val="22"/>
          <w:szCs w:val="22"/>
        </w:rPr>
      </w:pPr>
    </w:p>
    <w:p w14:paraId="0E1DD6C6" w14:textId="29C521D4" w:rsidR="00D16030" w:rsidRDefault="00D16030" w:rsidP="00D16030">
      <w:pPr>
        <w:ind w:left="1440" w:hanging="1440"/>
        <w:rPr>
          <w:rFonts w:eastAsia="Times New Roman"/>
          <w:i/>
          <w:color w:val="000000"/>
          <w:sz w:val="22"/>
          <w:szCs w:val="22"/>
        </w:rPr>
      </w:pPr>
    </w:p>
    <w:p w14:paraId="0AAF88D4" w14:textId="0B20D315" w:rsidR="00D16030" w:rsidRDefault="00D16030" w:rsidP="00D16030">
      <w:pPr>
        <w:ind w:left="1440" w:hanging="1440"/>
        <w:rPr>
          <w:rFonts w:eastAsia="Times New Roman"/>
          <w:i/>
          <w:color w:val="000000"/>
          <w:sz w:val="22"/>
          <w:szCs w:val="22"/>
        </w:rPr>
      </w:pPr>
    </w:p>
    <w:p w14:paraId="054E8A99" w14:textId="3127CB60" w:rsidR="00D16030" w:rsidRDefault="00D16030" w:rsidP="00D16030">
      <w:pPr>
        <w:ind w:left="1440" w:hanging="1440"/>
        <w:rPr>
          <w:rFonts w:eastAsia="Times New Roman"/>
          <w:i/>
          <w:color w:val="000000"/>
          <w:sz w:val="22"/>
          <w:szCs w:val="22"/>
        </w:rPr>
      </w:pPr>
    </w:p>
    <w:p w14:paraId="75923D43" w14:textId="77777777" w:rsidR="0096705F" w:rsidRDefault="0096705F" w:rsidP="00D16030">
      <w:pPr>
        <w:jc w:val="center"/>
        <w:rPr>
          <w:rFonts w:eastAsia="Times New Roman"/>
          <w:b/>
          <w:sz w:val="36"/>
          <w:szCs w:val="36"/>
        </w:rPr>
      </w:pPr>
    </w:p>
    <w:p w14:paraId="2A601878" w14:textId="46E284D9" w:rsidR="00D16030" w:rsidRPr="00D16030" w:rsidRDefault="0096705F" w:rsidP="00D16030">
      <w:pPr>
        <w:jc w:val="center"/>
        <w:rPr>
          <w:rFonts w:eastAsia="Times New Roman"/>
          <w:b/>
          <w:sz w:val="36"/>
          <w:szCs w:val="36"/>
        </w:rPr>
      </w:pPr>
      <w:r>
        <w:rPr>
          <w:rFonts w:eastAsia="Times New Roman"/>
          <w:b/>
          <w:sz w:val="36"/>
          <w:szCs w:val="36"/>
        </w:rPr>
        <w:t xml:space="preserve">(O) </w:t>
      </w:r>
      <w:r w:rsidR="00D16030" w:rsidRPr="00D16030">
        <w:rPr>
          <w:rFonts w:eastAsia="Times New Roman"/>
          <w:b/>
          <w:sz w:val="36"/>
          <w:szCs w:val="36"/>
        </w:rPr>
        <w:t>A Bill to Ban For-Profit Prisons</w:t>
      </w:r>
    </w:p>
    <w:p w14:paraId="43978005" w14:textId="77777777" w:rsidR="00D16030" w:rsidRPr="00D16030" w:rsidRDefault="00D16030" w:rsidP="00D16030">
      <w:pPr>
        <w:ind w:left="720"/>
        <w:rPr>
          <w:rFonts w:eastAsia="Times New Roman"/>
        </w:rPr>
      </w:pPr>
    </w:p>
    <w:p w14:paraId="26172426" w14:textId="77777777" w:rsidR="00D16030" w:rsidRPr="00D16030" w:rsidRDefault="00D16030" w:rsidP="00D16030">
      <w:pPr>
        <w:spacing w:line="384" w:lineRule="auto"/>
        <w:ind w:left="1440" w:hanging="1440"/>
        <w:rPr>
          <w:rFonts w:eastAsia="Times New Roman"/>
          <w:smallCaps/>
        </w:rPr>
        <w:sectPr w:rsidR="00D16030" w:rsidRPr="00D16030" w:rsidSect="00D16030">
          <w:type w:val="continuous"/>
          <w:pgSz w:w="12240" w:h="15840"/>
          <w:pgMar w:top="1080" w:right="1080" w:bottom="1080" w:left="1800" w:header="720" w:footer="720" w:gutter="0"/>
          <w:pgNumType w:start="1"/>
          <w:cols w:space="720"/>
        </w:sectPr>
      </w:pPr>
    </w:p>
    <w:p w14:paraId="60D28199" w14:textId="77777777" w:rsidR="00D16030" w:rsidRPr="00D16030" w:rsidRDefault="00D16030" w:rsidP="00D16030">
      <w:pPr>
        <w:spacing w:line="384" w:lineRule="auto"/>
        <w:ind w:left="1440" w:hanging="1440"/>
        <w:rPr>
          <w:rFonts w:eastAsia="Times New Roman"/>
          <w:smallCaps/>
          <w:sz w:val="24"/>
          <w:szCs w:val="24"/>
        </w:rPr>
      </w:pPr>
      <w:r w:rsidRPr="00D16030">
        <w:rPr>
          <w:rFonts w:eastAsia="Times New Roman"/>
          <w:smallCaps/>
          <w:sz w:val="24"/>
          <w:szCs w:val="24"/>
        </w:rPr>
        <w:t>BE IT ENACTED BY THE CONGRESS HERE ASSEMBLED THAT:</w:t>
      </w:r>
    </w:p>
    <w:p w14:paraId="06C2A27A"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1</w:t>
      </w:r>
      <w:r w:rsidRPr="00D16030">
        <w:rPr>
          <w:rFonts w:eastAsia="Times New Roman"/>
          <w:sz w:val="24"/>
          <w:szCs w:val="24"/>
        </w:rPr>
        <w:t>.</w:t>
      </w:r>
      <w:r w:rsidRPr="00D16030">
        <w:rPr>
          <w:rFonts w:eastAsia="Times New Roman"/>
          <w:sz w:val="24"/>
          <w:szCs w:val="24"/>
        </w:rPr>
        <w:tab/>
        <w:t>All for-profit prisons shall cease to operate and will be banned from opening.</w:t>
      </w:r>
    </w:p>
    <w:p w14:paraId="73DFD844"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2</w:t>
      </w:r>
      <w:r w:rsidRPr="00D16030">
        <w:rPr>
          <w:rFonts w:eastAsia="Times New Roman"/>
          <w:sz w:val="24"/>
          <w:szCs w:val="24"/>
        </w:rPr>
        <w:t>.</w:t>
      </w:r>
      <w:r w:rsidRPr="00D16030">
        <w:rPr>
          <w:rFonts w:eastAsia="Times New Roman"/>
          <w:sz w:val="24"/>
          <w:szCs w:val="24"/>
        </w:rPr>
        <w:tab/>
        <w:t>A for-profit prison shall be defined as any correctional facility that is owned and operated by a private company being contracted by the federal government.</w:t>
      </w:r>
    </w:p>
    <w:p w14:paraId="6D78A083"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3</w:t>
      </w:r>
      <w:r w:rsidRPr="00D16030">
        <w:rPr>
          <w:rFonts w:eastAsia="Times New Roman"/>
          <w:b/>
          <w:sz w:val="24"/>
          <w:szCs w:val="24"/>
        </w:rPr>
        <w:t>.</w:t>
      </w:r>
      <w:r w:rsidRPr="00D16030">
        <w:rPr>
          <w:rFonts w:eastAsia="Times New Roman"/>
          <w:sz w:val="24"/>
          <w:szCs w:val="24"/>
        </w:rPr>
        <w:tab/>
        <w:t>The Department of Justice will oversee the implementation of this bill.</w:t>
      </w:r>
    </w:p>
    <w:p w14:paraId="47B2AC83" w14:textId="77777777" w:rsidR="00D16030" w:rsidRPr="00D16030" w:rsidRDefault="00D16030" w:rsidP="00D16030">
      <w:pPr>
        <w:spacing w:line="384" w:lineRule="auto"/>
        <w:ind w:left="1440" w:hanging="1440"/>
        <w:rPr>
          <w:rFonts w:eastAsia="Times New Roman"/>
          <w:sz w:val="24"/>
          <w:szCs w:val="24"/>
        </w:rPr>
      </w:pPr>
      <w:r w:rsidRPr="00D16030">
        <w:rPr>
          <w:rFonts w:eastAsia="Times New Roman"/>
          <w:b/>
          <w:sz w:val="24"/>
          <w:szCs w:val="24"/>
        </w:rPr>
        <w:t>SECTION 4.</w:t>
      </w:r>
      <w:r w:rsidRPr="00D16030">
        <w:rPr>
          <w:rFonts w:eastAsia="Times New Roman"/>
          <w:b/>
          <w:sz w:val="24"/>
          <w:szCs w:val="24"/>
        </w:rPr>
        <w:tab/>
      </w:r>
      <w:r w:rsidRPr="00D16030">
        <w:rPr>
          <w:rFonts w:eastAsia="Times New Roman"/>
          <w:sz w:val="24"/>
          <w:szCs w:val="24"/>
        </w:rPr>
        <w:t xml:space="preserve">This bill will go into effect on January 1, 2025.  </w:t>
      </w:r>
    </w:p>
    <w:p w14:paraId="2C90FF39" w14:textId="77777777" w:rsidR="00D16030" w:rsidRPr="00D16030" w:rsidRDefault="00D16030" w:rsidP="00D16030">
      <w:pPr>
        <w:spacing w:line="384" w:lineRule="auto"/>
        <w:ind w:left="1440" w:hanging="1440"/>
        <w:rPr>
          <w:rFonts w:eastAsia="Times New Roman"/>
          <w:sz w:val="24"/>
          <w:szCs w:val="24"/>
        </w:rPr>
        <w:sectPr w:rsidR="00D16030" w:rsidRPr="00D16030">
          <w:type w:val="continuous"/>
          <w:pgSz w:w="12240" w:h="15840"/>
          <w:pgMar w:top="1080" w:right="1080" w:bottom="1080" w:left="1800" w:header="720" w:footer="720" w:gutter="0"/>
          <w:cols w:space="720"/>
        </w:sectPr>
      </w:pPr>
      <w:r w:rsidRPr="00D16030">
        <w:rPr>
          <w:rFonts w:eastAsia="Times New Roman"/>
          <w:b/>
          <w:smallCaps/>
          <w:sz w:val="24"/>
          <w:szCs w:val="24"/>
        </w:rPr>
        <w:t>SECTION 5.</w:t>
      </w:r>
      <w:r w:rsidRPr="00D16030">
        <w:rPr>
          <w:rFonts w:eastAsia="Times New Roman"/>
          <w:sz w:val="24"/>
          <w:szCs w:val="24"/>
        </w:rPr>
        <w:t xml:space="preserve"> </w:t>
      </w:r>
      <w:r w:rsidRPr="00D16030">
        <w:rPr>
          <w:rFonts w:eastAsia="Times New Roman"/>
          <w:sz w:val="24"/>
          <w:szCs w:val="24"/>
        </w:rPr>
        <w:tab/>
        <w:t>All laws in conflict with this legislation are hereby declared null and void.</w:t>
      </w:r>
    </w:p>
    <w:p w14:paraId="519BFB2F" w14:textId="2AA59AB5" w:rsidR="00D16030" w:rsidRDefault="00D16030" w:rsidP="00D16030">
      <w:pPr>
        <w:ind w:left="1440" w:hanging="1440"/>
        <w:rPr>
          <w:rFonts w:eastAsia="Times New Roman"/>
          <w:i/>
          <w:color w:val="000000"/>
          <w:sz w:val="22"/>
          <w:szCs w:val="22"/>
        </w:rPr>
      </w:pPr>
      <w:r w:rsidRPr="00D16030">
        <w:rPr>
          <w:rFonts w:eastAsia="Times New Roman"/>
          <w:i/>
          <w:color w:val="000000"/>
          <w:sz w:val="22"/>
          <w:szCs w:val="22"/>
        </w:rPr>
        <w:t>Introdu</w:t>
      </w:r>
      <w:r>
        <w:rPr>
          <w:rFonts w:eastAsia="Times New Roman"/>
          <w:i/>
          <w:color w:val="000000"/>
          <w:sz w:val="22"/>
          <w:szCs w:val="22"/>
        </w:rPr>
        <w:t xml:space="preserve">ced for Congressional Debate by University High School </w:t>
      </w:r>
    </w:p>
    <w:p w14:paraId="2E2CEC58" w14:textId="0C73B69A" w:rsidR="00D16030" w:rsidRDefault="00D16030" w:rsidP="00D16030">
      <w:pPr>
        <w:ind w:left="1440" w:hanging="1440"/>
        <w:rPr>
          <w:rFonts w:eastAsia="Times New Roman"/>
          <w:i/>
          <w:color w:val="000000"/>
          <w:sz w:val="22"/>
          <w:szCs w:val="22"/>
        </w:rPr>
      </w:pPr>
    </w:p>
    <w:p w14:paraId="4E30E220" w14:textId="445FB799" w:rsidR="00D16030" w:rsidRDefault="00D16030" w:rsidP="00D16030">
      <w:pPr>
        <w:ind w:left="1440" w:hanging="1440"/>
        <w:rPr>
          <w:rFonts w:eastAsia="Times New Roman"/>
          <w:i/>
          <w:color w:val="000000"/>
          <w:sz w:val="22"/>
          <w:szCs w:val="22"/>
        </w:rPr>
      </w:pPr>
    </w:p>
    <w:p w14:paraId="2713377C" w14:textId="27444DCA" w:rsidR="00D16030" w:rsidRDefault="00D16030" w:rsidP="00D16030">
      <w:pPr>
        <w:ind w:left="1440" w:hanging="1440"/>
        <w:rPr>
          <w:rFonts w:eastAsia="Times New Roman"/>
          <w:i/>
          <w:color w:val="000000"/>
          <w:sz w:val="22"/>
          <w:szCs w:val="22"/>
        </w:rPr>
      </w:pPr>
    </w:p>
    <w:p w14:paraId="02690BA3" w14:textId="12F02A1C" w:rsidR="00D16030" w:rsidRDefault="00D16030" w:rsidP="00D16030">
      <w:pPr>
        <w:ind w:left="1440" w:hanging="1440"/>
        <w:rPr>
          <w:rFonts w:eastAsia="Times New Roman"/>
          <w:i/>
          <w:color w:val="000000"/>
          <w:sz w:val="22"/>
          <w:szCs w:val="22"/>
        </w:rPr>
      </w:pPr>
    </w:p>
    <w:p w14:paraId="228C2900" w14:textId="760DB1A6" w:rsidR="00D16030" w:rsidRDefault="00D16030" w:rsidP="00D16030">
      <w:pPr>
        <w:ind w:left="1440" w:hanging="1440"/>
        <w:rPr>
          <w:rFonts w:eastAsia="Times New Roman"/>
          <w:i/>
          <w:color w:val="000000"/>
          <w:sz w:val="22"/>
          <w:szCs w:val="22"/>
        </w:rPr>
      </w:pPr>
    </w:p>
    <w:p w14:paraId="0665268B" w14:textId="71845213" w:rsidR="00D16030" w:rsidRDefault="00D16030" w:rsidP="00D16030">
      <w:pPr>
        <w:ind w:left="1440" w:hanging="1440"/>
        <w:rPr>
          <w:rFonts w:eastAsia="Times New Roman"/>
          <w:i/>
          <w:color w:val="000000"/>
          <w:sz w:val="22"/>
          <w:szCs w:val="22"/>
        </w:rPr>
      </w:pPr>
    </w:p>
    <w:p w14:paraId="7C4D89DA" w14:textId="45AE6037" w:rsidR="00D16030" w:rsidRDefault="00D16030" w:rsidP="00D16030">
      <w:pPr>
        <w:ind w:left="1440" w:hanging="1440"/>
        <w:rPr>
          <w:rFonts w:eastAsia="Times New Roman"/>
          <w:i/>
          <w:color w:val="000000"/>
          <w:sz w:val="22"/>
          <w:szCs w:val="22"/>
        </w:rPr>
      </w:pPr>
    </w:p>
    <w:p w14:paraId="4DADE6BC" w14:textId="2379A273" w:rsidR="00D16030" w:rsidRDefault="00D16030" w:rsidP="00D16030">
      <w:pPr>
        <w:ind w:left="1440" w:hanging="1440"/>
        <w:rPr>
          <w:rFonts w:eastAsia="Times New Roman"/>
          <w:i/>
          <w:color w:val="000000"/>
          <w:sz w:val="22"/>
          <w:szCs w:val="22"/>
        </w:rPr>
      </w:pPr>
    </w:p>
    <w:p w14:paraId="0C59DBB0" w14:textId="6E4DB478" w:rsidR="00D16030" w:rsidRDefault="00D16030" w:rsidP="00D16030">
      <w:pPr>
        <w:ind w:left="1440" w:hanging="1440"/>
        <w:rPr>
          <w:rFonts w:eastAsia="Times New Roman"/>
          <w:i/>
          <w:color w:val="000000"/>
          <w:sz w:val="22"/>
          <w:szCs w:val="22"/>
        </w:rPr>
      </w:pPr>
    </w:p>
    <w:p w14:paraId="36114F03" w14:textId="511103D3" w:rsidR="00D16030" w:rsidRDefault="00D16030" w:rsidP="00D16030">
      <w:pPr>
        <w:ind w:left="1440" w:hanging="1440"/>
        <w:rPr>
          <w:rFonts w:eastAsia="Times New Roman"/>
          <w:i/>
          <w:color w:val="000000"/>
          <w:sz w:val="22"/>
          <w:szCs w:val="22"/>
        </w:rPr>
      </w:pPr>
    </w:p>
    <w:p w14:paraId="14CC9869" w14:textId="07FFB70F" w:rsidR="00D16030" w:rsidRDefault="00D16030" w:rsidP="00D16030">
      <w:pPr>
        <w:ind w:left="1440" w:hanging="1440"/>
        <w:rPr>
          <w:rFonts w:eastAsia="Times New Roman"/>
          <w:i/>
          <w:color w:val="000000"/>
          <w:sz w:val="22"/>
          <w:szCs w:val="22"/>
        </w:rPr>
      </w:pPr>
    </w:p>
    <w:p w14:paraId="781E75CA" w14:textId="4399C131" w:rsidR="00D16030" w:rsidRDefault="00D16030" w:rsidP="00D16030">
      <w:pPr>
        <w:ind w:left="1440" w:hanging="1440"/>
        <w:rPr>
          <w:rFonts w:eastAsia="Times New Roman"/>
          <w:i/>
          <w:color w:val="000000"/>
          <w:sz w:val="22"/>
          <w:szCs w:val="22"/>
        </w:rPr>
      </w:pPr>
    </w:p>
    <w:p w14:paraId="7C95438C" w14:textId="054D4E65" w:rsidR="00D16030" w:rsidRDefault="00D16030" w:rsidP="00D16030">
      <w:pPr>
        <w:ind w:left="1440" w:hanging="1440"/>
        <w:rPr>
          <w:rFonts w:eastAsia="Times New Roman"/>
          <w:i/>
          <w:color w:val="000000"/>
          <w:sz w:val="22"/>
          <w:szCs w:val="22"/>
        </w:rPr>
      </w:pPr>
    </w:p>
    <w:p w14:paraId="01C527FA" w14:textId="039B468A" w:rsidR="00D16030" w:rsidRDefault="00D16030" w:rsidP="00D16030">
      <w:pPr>
        <w:ind w:left="1440" w:hanging="1440"/>
        <w:rPr>
          <w:rFonts w:eastAsia="Times New Roman"/>
          <w:i/>
          <w:color w:val="000000"/>
          <w:sz w:val="22"/>
          <w:szCs w:val="22"/>
        </w:rPr>
      </w:pPr>
    </w:p>
    <w:p w14:paraId="76EDCFC2" w14:textId="1C483C15" w:rsidR="00D16030" w:rsidRDefault="00D16030" w:rsidP="00D16030">
      <w:pPr>
        <w:ind w:left="1440" w:hanging="1440"/>
        <w:rPr>
          <w:rFonts w:eastAsia="Times New Roman"/>
          <w:i/>
          <w:color w:val="000000"/>
          <w:sz w:val="22"/>
          <w:szCs w:val="22"/>
        </w:rPr>
      </w:pPr>
    </w:p>
    <w:p w14:paraId="1A35AA81" w14:textId="17DAC52C" w:rsidR="00D16030" w:rsidRDefault="00D16030" w:rsidP="00D16030">
      <w:pPr>
        <w:ind w:left="1440" w:hanging="1440"/>
        <w:rPr>
          <w:rFonts w:eastAsia="Times New Roman"/>
          <w:i/>
          <w:color w:val="000000"/>
          <w:sz w:val="22"/>
          <w:szCs w:val="22"/>
        </w:rPr>
      </w:pPr>
    </w:p>
    <w:p w14:paraId="3ECAE634" w14:textId="08EE1BBB" w:rsidR="00D16030" w:rsidRDefault="00D16030" w:rsidP="00D16030">
      <w:pPr>
        <w:ind w:left="1440" w:hanging="1440"/>
        <w:rPr>
          <w:rFonts w:eastAsia="Times New Roman"/>
          <w:i/>
          <w:color w:val="000000"/>
          <w:sz w:val="22"/>
          <w:szCs w:val="22"/>
        </w:rPr>
      </w:pPr>
    </w:p>
    <w:p w14:paraId="31AA894F" w14:textId="76627443" w:rsidR="00D16030" w:rsidRDefault="00D16030" w:rsidP="00D16030">
      <w:pPr>
        <w:ind w:left="1440" w:hanging="1440"/>
        <w:rPr>
          <w:rFonts w:eastAsia="Times New Roman"/>
          <w:i/>
          <w:color w:val="000000"/>
          <w:sz w:val="22"/>
          <w:szCs w:val="22"/>
        </w:rPr>
      </w:pPr>
    </w:p>
    <w:p w14:paraId="3A132301" w14:textId="0B32B02A" w:rsidR="00D16030" w:rsidRDefault="00D16030" w:rsidP="00D16030">
      <w:pPr>
        <w:ind w:left="1440" w:hanging="1440"/>
        <w:rPr>
          <w:rFonts w:eastAsia="Times New Roman"/>
          <w:i/>
          <w:color w:val="000000"/>
          <w:sz w:val="22"/>
          <w:szCs w:val="22"/>
        </w:rPr>
      </w:pPr>
    </w:p>
    <w:p w14:paraId="329CE3B8" w14:textId="47D8E6FB" w:rsidR="00D16030" w:rsidRDefault="00D16030" w:rsidP="00D16030">
      <w:pPr>
        <w:ind w:left="1440" w:hanging="1440"/>
        <w:rPr>
          <w:rFonts w:eastAsia="Times New Roman"/>
          <w:i/>
          <w:color w:val="000000"/>
          <w:sz w:val="22"/>
          <w:szCs w:val="22"/>
        </w:rPr>
      </w:pPr>
    </w:p>
    <w:p w14:paraId="6721FC8E" w14:textId="1DE2B778" w:rsidR="00D16030" w:rsidRDefault="00D16030" w:rsidP="00D16030">
      <w:pPr>
        <w:ind w:left="1440" w:hanging="1440"/>
        <w:rPr>
          <w:rFonts w:eastAsia="Times New Roman"/>
          <w:i/>
          <w:color w:val="000000"/>
          <w:sz w:val="22"/>
          <w:szCs w:val="22"/>
        </w:rPr>
      </w:pPr>
    </w:p>
    <w:p w14:paraId="1DA52EF1" w14:textId="65069DCE" w:rsidR="00D16030" w:rsidRDefault="00D16030" w:rsidP="00D16030">
      <w:pPr>
        <w:ind w:left="1440" w:hanging="1440"/>
        <w:rPr>
          <w:rFonts w:eastAsia="Times New Roman"/>
          <w:i/>
          <w:color w:val="000000"/>
          <w:sz w:val="22"/>
          <w:szCs w:val="22"/>
        </w:rPr>
      </w:pPr>
    </w:p>
    <w:p w14:paraId="49E0C1E6" w14:textId="4E7B7B22" w:rsidR="00D16030" w:rsidRDefault="00D16030" w:rsidP="00D16030">
      <w:pPr>
        <w:ind w:left="1440" w:hanging="1440"/>
        <w:rPr>
          <w:rFonts w:eastAsia="Times New Roman"/>
          <w:i/>
          <w:color w:val="000000"/>
          <w:sz w:val="22"/>
          <w:szCs w:val="22"/>
        </w:rPr>
      </w:pPr>
    </w:p>
    <w:p w14:paraId="722F9460" w14:textId="265C1C97" w:rsidR="00D16030" w:rsidRDefault="00D16030" w:rsidP="00D16030">
      <w:pPr>
        <w:ind w:left="1440" w:hanging="1440"/>
        <w:rPr>
          <w:rFonts w:eastAsia="Times New Roman"/>
          <w:i/>
          <w:color w:val="000000"/>
          <w:sz w:val="22"/>
          <w:szCs w:val="22"/>
        </w:rPr>
      </w:pPr>
    </w:p>
    <w:p w14:paraId="36C18E1E" w14:textId="3A75F6C1" w:rsidR="00D16030" w:rsidRDefault="00D16030" w:rsidP="00D16030">
      <w:pPr>
        <w:ind w:left="1440" w:hanging="1440"/>
        <w:rPr>
          <w:rFonts w:eastAsia="Times New Roman"/>
          <w:i/>
          <w:color w:val="000000"/>
          <w:sz w:val="22"/>
          <w:szCs w:val="22"/>
        </w:rPr>
      </w:pPr>
    </w:p>
    <w:p w14:paraId="5A882C7E" w14:textId="351FCA92" w:rsidR="00D16030" w:rsidRDefault="00D16030" w:rsidP="00D16030">
      <w:pPr>
        <w:ind w:left="1440" w:hanging="1440"/>
        <w:rPr>
          <w:rFonts w:eastAsia="Times New Roman"/>
          <w:i/>
          <w:color w:val="000000"/>
          <w:sz w:val="22"/>
          <w:szCs w:val="22"/>
        </w:rPr>
      </w:pPr>
    </w:p>
    <w:p w14:paraId="1FAB12FD" w14:textId="0104467C" w:rsidR="00D16030" w:rsidRDefault="00D16030" w:rsidP="00D16030">
      <w:pPr>
        <w:ind w:left="1440" w:hanging="1440"/>
        <w:rPr>
          <w:rFonts w:eastAsia="Times New Roman"/>
          <w:i/>
          <w:color w:val="000000"/>
          <w:sz w:val="22"/>
          <w:szCs w:val="22"/>
        </w:rPr>
      </w:pPr>
    </w:p>
    <w:p w14:paraId="1C10BCF8" w14:textId="492E393B" w:rsidR="00D16030" w:rsidRDefault="00D16030" w:rsidP="00D16030">
      <w:pPr>
        <w:ind w:left="1440" w:hanging="1440"/>
        <w:rPr>
          <w:rFonts w:eastAsia="Times New Roman"/>
          <w:i/>
          <w:color w:val="000000"/>
          <w:sz w:val="22"/>
          <w:szCs w:val="22"/>
        </w:rPr>
      </w:pPr>
    </w:p>
    <w:p w14:paraId="0D566830" w14:textId="46E7A9D7" w:rsidR="00D16030" w:rsidRDefault="00D16030" w:rsidP="00D16030">
      <w:pPr>
        <w:ind w:left="1440" w:hanging="1440"/>
        <w:rPr>
          <w:rFonts w:eastAsia="Times New Roman"/>
          <w:i/>
          <w:color w:val="000000"/>
          <w:sz w:val="22"/>
          <w:szCs w:val="22"/>
        </w:rPr>
      </w:pPr>
    </w:p>
    <w:p w14:paraId="406B83FB" w14:textId="77B31D15" w:rsidR="00D16030" w:rsidRDefault="00D16030" w:rsidP="00D16030">
      <w:pPr>
        <w:ind w:left="1440" w:hanging="1440"/>
        <w:rPr>
          <w:rFonts w:eastAsia="Times New Roman"/>
          <w:i/>
          <w:color w:val="000000"/>
          <w:sz w:val="22"/>
          <w:szCs w:val="22"/>
        </w:rPr>
      </w:pPr>
    </w:p>
    <w:p w14:paraId="2D6F93DC" w14:textId="2C8821AF" w:rsidR="00D16030" w:rsidRDefault="00D16030" w:rsidP="00D16030">
      <w:pPr>
        <w:ind w:left="1440" w:hanging="1440"/>
        <w:rPr>
          <w:rFonts w:eastAsia="Times New Roman"/>
          <w:i/>
          <w:color w:val="000000"/>
          <w:sz w:val="22"/>
          <w:szCs w:val="22"/>
        </w:rPr>
      </w:pPr>
    </w:p>
    <w:p w14:paraId="7D810A57" w14:textId="5A76AEA7" w:rsidR="00D16030" w:rsidRDefault="00D16030" w:rsidP="00D16030">
      <w:pPr>
        <w:ind w:left="1440" w:hanging="1440"/>
        <w:rPr>
          <w:rFonts w:eastAsia="Times New Roman"/>
          <w:i/>
          <w:color w:val="000000"/>
          <w:sz w:val="22"/>
          <w:szCs w:val="22"/>
        </w:rPr>
      </w:pPr>
    </w:p>
    <w:p w14:paraId="16173109" w14:textId="12C0DD1F" w:rsidR="00D16030" w:rsidRDefault="00D16030" w:rsidP="00D16030">
      <w:pPr>
        <w:ind w:left="1440" w:hanging="1440"/>
        <w:rPr>
          <w:rFonts w:eastAsia="Times New Roman"/>
          <w:i/>
          <w:color w:val="000000"/>
          <w:sz w:val="22"/>
          <w:szCs w:val="22"/>
        </w:rPr>
      </w:pPr>
    </w:p>
    <w:p w14:paraId="4A98A4CF" w14:textId="1E271CD5" w:rsidR="00D16030" w:rsidRPr="00D16030" w:rsidRDefault="0096705F" w:rsidP="00D16030">
      <w:pPr>
        <w:spacing w:after="160" w:line="259" w:lineRule="auto"/>
        <w:jc w:val="center"/>
        <w:rPr>
          <w:b/>
          <w:sz w:val="32"/>
          <w:szCs w:val="32"/>
        </w:rPr>
      </w:pPr>
      <w:r>
        <w:rPr>
          <w:b/>
          <w:sz w:val="32"/>
          <w:szCs w:val="32"/>
        </w:rPr>
        <w:t xml:space="preserve">(P) </w:t>
      </w:r>
      <w:r w:rsidR="00D16030" w:rsidRPr="00D16030">
        <w:rPr>
          <w:b/>
          <w:sz w:val="32"/>
          <w:szCs w:val="32"/>
        </w:rPr>
        <w:t>A Bill to Increase Federal Funding For Sanctuary Cities</w:t>
      </w:r>
    </w:p>
    <w:p w14:paraId="5CF78638" w14:textId="77777777" w:rsidR="00D16030" w:rsidRPr="00D16030" w:rsidRDefault="00D16030" w:rsidP="00D16030">
      <w:pPr>
        <w:spacing w:after="160" w:line="259" w:lineRule="auto"/>
        <w:jc w:val="center"/>
        <w:rPr>
          <w:sz w:val="32"/>
          <w:szCs w:val="32"/>
        </w:rPr>
      </w:pPr>
    </w:p>
    <w:p w14:paraId="1EE4F733" w14:textId="77777777" w:rsidR="00D16030" w:rsidRPr="00D16030" w:rsidRDefault="00D16030" w:rsidP="00D16030">
      <w:pPr>
        <w:spacing w:after="160" w:line="259" w:lineRule="auto"/>
        <w:rPr>
          <w:sz w:val="32"/>
          <w:szCs w:val="32"/>
        </w:rPr>
      </w:pPr>
      <w:r w:rsidRPr="00D16030">
        <w:rPr>
          <w:sz w:val="32"/>
          <w:szCs w:val="32"/>
        </w:rPr>
        <w:t>BE IT ENACTED BY THE CONGRESS HERE ASSEMBLED THAT:</w:t>
      </w:r>
    </w:p>
    <w:p w14:paraId="50EC25BC" w14:textId="77777777" w:rsidR="00D16030" w:rsidRPr="00D16030" w:rsidRDefault="00D16030" w:rsidP="00D16030">
      <w:pPr>
        <w:spacing w:after="160" w:line="259" w:lineRule="auto"/>
        <w:ind w:left="1440" w:hanging="1440"/>
        <w:rPr>
          <w:sz w:val="32"/>
          <w:szCs w:val="32"/>
        </w:rPr>
      </w:pPr>
      <w:r w:rsidRPr="00D16030">
        <w:rPr>
          <w:b/>
          <w:sz w:val="32"/>
          <w:szCs w:val="32"/>
        </w:rPr>
        <w:t>SECTION 1</w:t>
      </w:r>
      <w:r w:rsidRPr="00D16030">
        <w:rPr>
          <w:sz w:val="32"/>
          <w:szCs w:val="32"/>
        </w:rPr>
        <w:t>.</w:t>
      </w:r>
      <w:r w:rsidRPr="00D16030">
        <w:rPr>
          <w:sz w:val="32"/>
          <w:szCs w:val="32"/>
        </w:rPr>
        <w:tab/>
        <w:t>This legislation will provide Sanctuary Cities with funds that allow them to guard over undocumented immigrants while they are within the US territories as well as US states.</w:t>
      </w:r>
    </w:p>
    <w:p w14:paraId="0E707EB5" w14:textId="77777777" w:rsidR="00D16030" w:rsidRPr="00D16030" w:rsidRDefault="00D16030" w:rsidP="00D16030">
      <w:pPr>
        <w:spacing w:after="160" w:line="259" w:lineRule="auto"/>
        <w:ind w:left="1440" w:hanging="1440"/>
        <w:rPr>
          <w:sz w:val="32"/>
          <w:szCs w:val="32"/>
        </w:rPr>
      </w:pPr>
      <w:r w:rsidRPr="00D16030">
        <w:rPr>
          <w:b/>
          <w:sz w:val="32"/>
          <w:szCs w:val="32"/>
        </w:rPr>
        <w:t>SECTION 2</w:t>
      </w:r>
      <w:r w:rsidRPr="00D16030">
        <w:rPr>
          <w:sz w:val="32"/>
          <w:szCs w:val="32"/>
        </w:rPr>
        <w:t>.</w:t>
      </w:r>
      <w:r w:rsidRPr="00D16030">
        <w:rPr>
          <w:sz w:val="32"/>
          <w:szCs w:val="32"/>
        </w:rPr>
        <w:tab/>
        <w:t>Sanctuary Cities shall be defined as cities that limits its cooperation with Federal Immigration Enforcement Agents in order to protect low-priority immigrants from deportation</w:t>
      </w:r>
    </w:p>
    <w:p w14:paraId="0CB99E54" w14:textId="77777777" w:rsidR="00D16030" w:rsidRPr="00D16030" w:rsidRDefault="00D16030" w:rsidP="00D16030">
      <w:pPr>
        <w:spacing w:after="160" w:line="259" w:lineRule="auto"/>
        <w:rPr>
          <w:sz w:val="32"/>
          <w:szCs w:val="32"/>
        </w:rPr>
      </w:pPr>
      <w:r w:rsidRPr="00D16030">
        <w:rPr>
          <w:b/>
          <w:sz w:val="32"/>
          <w:szCs w:val="32"/>
        </w:rPr>
        <w:t>SECTION 3.</w:t>
      </w:r>
      <w:r w:rsidRPr="00D16030">
        <w:rPr>
          <w:sz w:val="32"/>
          <w:szCs w:val="32"/>
        </w:rPr>
        <w:tab/>
        <w:t>The Department of Justice will oversee the implementation of this bill</w:t>
      </w:r>
    </w:p>
    <w:p w14:paraId="47FBB550" w14:textId="77777777" w:rsidR="00D16030" w:rsidRPr="00D16030" w:rsidRDefault="00D16030" w:rsidP="00D16030">
      <w:pPr>
        <w:spacing w:after="160" w:line="259" w:lineRule="auto"/>
        <w:rPr>
          <w:sz w:val="32"/>
          <w:szCs w:val="32"/>
        </w:rPr>
      </w:pPr>
      <w:r w:rsidRPr="00D16030">
        <w:rPr>
          <w:b/>
          <w:sz w:val="32"/>
          <w:szCs w:val="32"/>
        </w:rPr>
        <w:t>SECTION 4.</w:t>
      </w:r>
      <w:r w:rsidRPr="00D16030">
        <w:rPr>
          <w:b/>
          <w:sz w:val="32"/>
          <w:szCs w:val="32"/>
        </w:rPr>
        <w:tab/>
      </w:r>
      <w:r w:rsidRPr="00D16030">
        <w:rPr>
          <w:sz w:val="32"/>
          <w:szCs w:val="32"/>
        </w:rPr>
        <w:t>This legislation will go into effect on January 1</w:t>
      </w:r>
      <w:r w:rsidRPr="00D16030">
        <w:rPr>
          <w:sz w:val="32"/>
          <w:szCs w:val="32"/>
          <w:vertAlign w:val="superscript"/>
        </w:rPr>
        <w:t>st</w:t>
      </w:r>
      <w:r w:rsidRPr="00D16030">
        <w:rPr>
          <w:sz w:val="32"/>
          <w:szCs w:val="32"/>
        </w:rPr>
        <w:t xml:space="preserve"> 2020</w:t>
      </w:r>
    </w:p>
    <w:p w14:paraId="1E678BC4" w14:textId="77777777" w:rsidR="00D16030" w:rsidRPr="00D16030" w:rsidRDefault="00D16030" w:rsidP="00D16030">
      <w:pPr>
        <w:spacing w:after="160" w:line="259" w:lineRule="auto"/>
        <w:rPr>
          <w:sz w:val="32"/>
          <w:szCs w:val="32"/>
        </w:rPr>
      </w:pPr>
      <w:r w:rsidRPr="00D16030">
        <w:rPr>
          <w:b/>
          <w:sz w:val="32"/>
          <w:szCs w:val="32"/>
        </w:rPr>
        <w:t>SECTION 5.</w:t>
      </w:r>
      <w:r w:rsidRPr="00D16030">
        <w:rPr>
          <w:sz w:val="32"/>
          <w:szCs w:val="32"/>
        </w:rPr>
        <w:t xml:space="preserve"> </w:t>
      </w:r>
      <w:r w:rsidRPr="00D16030">
        <w:rPr>
          <w:sz w:val="32"/>
          <w:szCs w:val="32"/>
        </w:rPr>
        <w:tab/>
        <w:t>All laws in conflict with this legislation are hereby declared null and void.</w:t>
      </w:r>
      <w:r w:rsidRPr="00D16030">
        <w:rPr>
          <w:sz w:val="32"/>
          <w:szCs w:val="32"/>
        </w:rPr>
        <w:br/>
      </w:r>
    </w:p>
    <w:p w14:paraId="05699F8B" w14:textId="3E6F641C" w:rsidR="00D16030" w:rsidRPr="00D16030" w:rsidRDefault="00D16030" w:rsidP="00D16030">
      <w:pPr>
        <w:spacing w:after="160" w:line="259" w:lineRule="auto"/>
        <w:rPr>
          <w:rFonts w:asciiTheme="majorHAnsi" w:hAnsiTheme="majorHAnsi"/>
          <w:i/>
          <w:sz w:val="32"/>
          <w:szCs w:val="32"/>
        </w:rPr>
      </w:pPr>
      <w:r w:rsidRPr="00D16030">
        <w:rPr>
          <w:i/>
          <w:sz w:val="32"/>
          <w:szCs w:val="32"/>
        </w:rPr>
        <w:t xml:space="preserve">Introduced for Congressional Debate by </w:t>
      </w:r>
      <w:r w:rsidRPr="00D16030">
        <w:rPr>
          <w:rFonts w:asciiTheme="majorHAnsi" w:eastAsia="Arial" w:hAnsiTheme="majorHAnsi" w:cs="Arial"/>
          <w:i/>
          <w:sz w:val="32"/>
          <w:szCs w:val="32"/>
        </w:rPr>
        <w:t>Lake City</w:t>
      </w:r>
    </w:p>
    <w:p w14:paraId="0BEFA03E" w14:textId="02E323EC" w:rsidR="00D16030" w:rsidRDefault="00D16030" w:rsidP="00D16030">
      <w:pPr>
        <w:ind w:left="1440" w:hanging="1440"/>
        <w:rPr>
          <w:rFonts w:eastAsia="Times New Roman"/>
          <w:i/>
          <w:color w:val="000000"/>
          <w:sz w:val="22"/>
          <w:szCs w:val="22"/>
        </w:rPr>
      </w:pPr>
    </w:p>
    <w:p w14:paraId="5EE5CD74" w14:textId="77777777" w:rsidR="00D16030" w:rsidRPr="00D16030" w:rsidRDefault="00D16030" w:rsidP="00D16030">
      <w:pPr>
        <w:ind w:left="1440" w:hanging="1440"/>
        <w:rPr>
          <w:rFonts w:eastAsia="Times New Roman"/>
          <w:i/>
          <w:color w:val="000000"/>
          <w:sz w:val="22"/>
          <w:szCs w:val="22"/>
        </w:rPr>
      </w:pPr>
    </w:p>
    <w:p w14:paraId="5EB1F9C4" w14:textId="6CC7B083" w:rsidR="00D16030" w:rsidRDefault="00D16030" w:rsidP="00D16030">
      <w:pPr>
        <w:ind w:left="1440" w:hanging="1440"/>
        <w:rPr>
          <w:rFonts w:eastAsia="Times New Roman"/>
          <w:i/>
          <w:color w:val="000000"/>
          <w:sz w:val="22"/>
          <w:szCs w:val="22"/>
        </w:rPr>
      </w:pPr>
    </w:p>
    <w:p w14:paraId="43CB8966" w14:textId="77777777" w:rsidR="00D16030" w:rsidRPr="00D16030" w:rsidRDefault="00D16030" w:rsidP="00D16030">
      <w:pPr>
        <w:ind w:left="1440" w:hanging="1440"/>
        <w:rPr>
          <w:rFonts w:eastAsia="Times New Roman"/>
          <w:i/>
          <w:color w:val="000000"/>
          <w:sz w:val="22"/>
          <w:szCs w:val="22"/>
        </w:rPr>
      </w:pPr>
    </w:p>
    <w:p w14:paraId="5E935604" w14:textId="5557BF27" w:rsidR="00485AFA" w:rsidRPr="00485AFA" w:rsidRDefault="00485AFA" w:rsidP="00485AFA">
      <w:pPr>
        <w:widowControl w:val="0"/>
        <w:pBdr>
          <w:top w:val="nil"/>
          <w:left w:val="nil"/>
          <w:bottom w:val="nil"/>
          <w:right w:val="nil"/>
          <w:between w:val="nil"/>
        </w:pBdr>
        <w:ind w:left="1440" w:hanging="1440"/>
        <w:rPr>
          <w:rFonts w:ascii="Times New Roman" w:eastAsia="Times New Roman" w:hAnsi="Times New Roman" w:cs="Times New Roman"/>
          <w:i/>
          <w:color w:val="000000"/>
          <w:sz w:val="22"/>
          <w:szCs w:val="22"/>
        </w:rPr>
      </w:pPr>
    </w:p>
    <w:p w14:paraId="33E0886E" w14:textId="47DEAF1D" w:rsidR="00485AFA" w:rsidRPr="00485AFA" w:rsidRDefault="00485AFA" w:rsidP="00485AFA">
      <w:pPr>
        <w:pBdr>
          <w:top w:val="nil"/>
          <w:left w:val="nil"/>
          <w:bottom w:val="nil"/>
          <w:right w:val="nil"/>
          <w:between w:val="nil"/>
        </w:pBdr>
        <w:ind w:left="1440" w:hanging="1440"/>
        <w:rPr>
          <w:color w:val="000000"/>
          <w:sz w:val="24"/>
          <w:szCs w:val="24"/>
        </w:rPr>
      </w:pPr>
    </w:p>
    <w:p w14:paraId="6DD93933" w14:textId="796285C6" w:rsidR="00485AFA" w:rsidRDefault="00485AFA">
      <w:pPr>
        <w:pBdr>
          <w:top w:val="nil"/>
          <w:left w:val="nil"/>
          <w:bottom w:val="nil"/>
          <w:right w:val="nil"/>
          <w:between w:val="nil"/>
        </w:pBdr>
        <w:ind w:left="1440" w:hanging="1440"/>
        <w:rPr>
          <w:color w:val="000000"/>
          <w:sz w:val="22"/>
          <w:szCs w:val="22"/>
        </w:rPr>
      </w:pPr>
    </w:p>
    <w:p w14:paraId="53B304EC" w14:textId="6B3D4B1E" w:rsidR="00485AFA" w:rsidRDefault="00485AFA">
      <w:pPr>
        <w:pBdr>
          <w:top w:val="nil"/>
          <w:left w:val="nil"/>
          <w:bottom w:val="nil"/>
          <w:right w:val="nil"/>
          <w:between w:val="nil"/>
        </w:pBdr>
        <w:ind w:left="1440" w:hanging="1440"/>
        <w:rPr>
          <w:color w:val="000000"/>
          <w:sz w:val="22"/>
          <w:szCs w:val="22"/>
        </w:rPr>
      </w:pPr>
    </w:p>
    <w:p w14:paraId="6930F59A" w14:textId="578BDFCC" w:rsidR="00485AFA" w:rsidRDefault="00485AFA">
      <w:pPr>
        <w:pBdr>
          <w:top w:val="nil"/>
          <w:left w:val="nil"/>
          <w:bottom w:val="nil"/>
          <w:right w:val="nil"/>
          <w:between w:val="nil"/>
        </w:pBdr>
        <w:ind w:left="1440" w:hanging="1440"/>
        <w:rPr>
          <w:color w:val="000000"/>
          <w:sz w:val="22"/>
          <w:szCs w:val="22"/>
        </w:rPr>
      </w:pPr>
    </w:p>
    <w:p w14:paraId="2C157D69" w14:textId="653A95AD" w:rsidR="00D16030" w:rsidRDefault="00D16030">
      <w:pPr>
        <w:pBdr>
          <w:top w:val="nil"/>
          <w:left w:val="nil"/>
          <w:bottom w:val="nil"/>
          <w:right w:val="nil"/>
          <w:between w:val="nil"/>
        </w:pBdr>
        <w:ind w:left="1440" w:hanging="1440"/>
        <w:rPr>
          <w:color w:val="000000"/>
          <w:sz w:val="22"/>
          <w:szCs w:val="22"/>
        </w:rPr>
      </w:pPr>
    </w:p>
    <w:p w14:paraId="138CF2B4" w14:textId="5C2EFF23" w:rsidR="00D16030" w:rsidRDefault="00D16030">
      <w:pPr>
        <w:pBdr>
          <w:top w:val="nil"/>
          <w:left w:val="nil"/>
          <w:bottom w:val="nil"/>
          <w:right w:val="nil"/>
          <w:between w:val="nil"/>
        </w:pBdr>
        <w:ind w:left="1440" w:hanging="1440"/>
        <w:rPr>
          <w:color w:val="000000"/>
          <w:sz w:val="22"/>
          <w:szCs w:val="22"/>
        </w:rPr>
      </w:pPr>
    </w:p>
    <w:p w14:paraId="11FECA8B" w14:textId="2A5F2835" w:rsidR="00D16030" w:rsidRDefault="00D16030">
      <w:pPr>
        <w:pBdr>
          <w:top w:val="nil"/>
          <w:left w:val="nil"/>
          <w:bottom w:val="nil"/>
          <w:right w:val="nil"/>
          <w:between w:val="nil"/>
        </w:pBdr>
        <w:ind w:left="1440" w:hanging="1440"/>
        <w:rPr>
          <w:color w:val="000000"/>
          <w:sz w:val="22"/>
          <w:szCs w:val="22"/>
        </w:rPr>
      </w:pPr>
    </w:p>
    <w:p w14:paraId="1F96520C" w14:textId="755A236D" w:rsidR="00D16030" w:rsidRDefault="00D16030">
      <w:pPr>
        <w:pBdr>
          <w:top w:val="nil"/>
          <w:left w:val="nil"/>
          <w:bottom w:val="nil"/>
          <w:right w:val="nil"/>
          <w:between w:val="nil"/>
        </w:pBdr>
        <w:ind w:left="1440" w:hanging="1440"/>
        <w:rPr>
          <w:color w:val="000000"/>
          <w:sz w:val="22"/>
          <w:szCs w:val="22"/>
        </w:rPr>
      </w:pPr>
    </w:p>
    <w:p w14:paraId="1E0DF174" w14:textId="1C5065B4" w:rsidR="00D16030" w:rsidRDefault="00D16030">
      <w:pPr>
        <w:pBdr>
          <w:top w:val="nil"/>
          <w:left w:val="nil"/>
          <w:bottom w:val="nil"/>
          <w:right w:val="nil"/>
          <w:between w:val="nil"/>
        </w:pBdr>
        <w:ind w:left="1440" w:hanging="1440"/>
        <w:rPr>
          <w:color w:val="000000"/>
          <w:sz w:val="22"/>
          <w:szCs w:val="22"/>
        </w:rPr>
      </w:pPr>
    </w:p>
    <w:p w14:paraId="535A7099" w14:textId="1A84398B" w:rsidR="00D16030" w:rsidRDefault="00D16030">
      <w:pPr>
        <w:pBdr>
          <w:top w:val="nil"/>
          <w:left w:val="nil"/>
          <w:bottom w:val="nil"/>
          <w:right w:val="nil"/>
          <w:between w:val="nil"/>
        </w:pBdr>
        <w:ind w:left="1440" w:hanging="1440"/>
        <w:rPr>
          <w:color w:val="000000"/>
          <w:sz w:val="22"/>
          <w:szCs w:val="22"/>
        </w:rPr>
      </w:pPr>
    </w:p>
    <w:p w14:paraId="5DA04164" w14:textId="792895AC" w:rsidR="00D16030" w:rsidRDefault="00D16030">
      <w:pPr>
        <w:pBdr>
          <w:top w:val="nil"/>
          <w:left w:val="nil"/>
          <w:bottom w:val="nil"/>
          <w:right w:val="nil"/>
          <w:between w:val="nil"/>
        </w:pBdr>
        <w:ind w:left="1440" w:hanging="1440"/>
        <w:rPr>
          <w:color w:val="000000"/>
          <w:sz w:val="22"/>
          <w:szCs w:val="22"/>
        </w:rPr>
      </w:pPr>
    </w:p>
    <w:p w14:paraId="2502DF4C" w14:textId="39B57A85" w:rsidR="00D16030" w:rsidRDefault="00D16030">
      <w:pPr>
        <w:pBdr>
          <w:top w:val="nil"/>
          <w:left w:val="nil"/>
          <w:bottom w:val="nil"/>
          <w:right w:val="nil"/>
          <w:between w:val="nil"/>
        </w:pBdr>
        <w:ind w:left="1440" w:hanging="1440"/>
        <w:rPr>
          <w:color w:val="000000"/>
          <w:sz w:val="22"/>
          <w:szCs w:val="22"/>
        </w:rPr>
      </w:pPr>
    </w:p>
    <w:p w14:paraId="022A2639" w14:textId="6A891D44" w:rsidR="00D16030" w:rsidRDefault="00D16030">
      <w:pPr>
        <w:pBdr>
          <w:top w:val="nil"/>
          <w:left w:val="nil"/>
          <w:bottom w:val="nil"/>
          <w:right w:val="nil"/>
          <w:between w:val="nil"/>
        </w:pBdr>
        <w:ind w:left="1440" w:hanging="1440"/>
        <w:rPr>
          <w:color w:val="000000"/>
          <w:sz w:val="22"/>
          <w:szCs w:val="22"/>
        </w:rPr>
      </w:pPr>
    </w:p>
    <w:p w14:paraId="2934B1AA" w14:textId="782FF2B1" w:rsidR="00D16030" w:rsidRDefault="00D16030">
      <w:pPr>
        <w:pBdr>
          <w:top w:val="nil"/>
          <w:left w:val="nil"/>
          <w:bottom w:val="nil"/>
          <w:right w:val="nil"/>
          <w:between w:val="nil"/>
        </w:pBdr>
        <w:ind w:left="1440" w:hanging="1440"/>
        <w:rPr>
          <w:color w:val="000000"/>
          <w:sz w:val="22"/>
          <w:szCs w:val="22"/>
        </w:rPr>
      </w:pPr>
    </w:p>
    <w:p w14:paraId="627E584D" w14:textId="796B6306" w:rsidR="00D16030" w:rsidRDefault="00D16030">
      <w:pPr>
        <w:pBdr>
          <w:top w:val="nil"/>
          <w:left w:val="nil"/>
          <w:bottom w:val="nil"/>
          <w:right w:val="nil"/>
          <w:between w:val="nil"/>
        </w:pBdr>
        <w:ind w:left="1440" w:hanging="1440"/>
        <w:rPr>
          <w:color w:val="000000"/>
          <w:sz w:val="22"/>
          <w:szCs w:val="22"/>
        </w:rPr>
      </w:pPr>
    </w:p>
    <w:p w14:paraId="2A59392A" w14:textId="4C46B87B" w:rsidR="00D16030" w:rsidRPr="00D16030" w:rsidRDefault="0096705F" w:rsidP="00D16030">
      <w:pPr>
        <w:jc w:val="center"/>
        <w:rPr>
          <w:rFonts w:eastAsia="Times New Roman"/>
          <w:b/>
          <w:sz w:val="36"/>
          <w:szCs w:val="36"/>
        </w:rPr>
      </w:pPr>
      <w:r>
        <w:rPr>
          <w:rFonts w:eastAsia="Times New Roman"/>
          <w:b/>
          <w:color w:val="000000"/>
          <w:sz w:val="36"/>
          <w:szCs w:val="36"/>
        </w:rPr>
        <w:t xml:space="preserve">(Q) </w:t>
      </w:r>
      <w:r w:rsidR="00D16030" w:rsidRPr="00D16030">
        <w:rPr>
          <w:rFonts w:eastAsia="Times New Roman"/>
          <w:b/>
          <w:color w:val="000000"/>
          <w:sz w:val="36"/>
          <w:szCs w:val="36"/>
        </w:rPr>
        <w:t xml:space="preserve">A Bill to Privatize Social Security to </w:t>
      </w:r>
      <w:r w:rsidR="00D16030" w:rsidRPr="00D16030">
        <w:rPr>
          <w:rFonts w:eastAsia="Times New Roman"/>
          <w:b/>
          <w:color w:val="000000"/>
          <w:sz w:val="36"/>
          <w:szCs w:val="36"/>
        </w:rPr>
        <w:br/>
        <w:t>Ease the Burden upon the American Taxpayers within 40 Years</w:t>
      </w:r>
    </w:p>
    <w:p w14:paraId="3BF2BC47" w14:textId="77777777" w:rsidR="00D16030" w:rsidRPr="00D16030" w:rsidRDefault="00D16030" w:rsidP="00D16030">
      <w:pPr>
        <w:ind w:left="720"/>
        <w:rPr>
          <w:rFonts w:eastAsia="Times New Roman"/>
        </w:rPr>
      </w:pPr>
    </w:p>
    <w:p w14:paraId="6A2DB639" w14:textId="77777777" w:rsidR="00D16030" w:rsidRPr="00D16030" w:rsidRDefault="00D16030" w:rsidP="00D16030">
      <w:pPr>
        <w:spacing w:line="384" w:lineRule="auto"/>
        <w:ind w:left="1440" w:hanging="1440"/>
        <w:rPr>
          <w:rFonts w:eastAsia="Times New Roman"/>
          <w:smallCaps/>
        </w:rPr>
        <w:sectPr w:rsidR="00D16030" w:rsidRPr="00D16030" w:rsidSect="00D16030">
          <w:type w:val="continuous"/>
          <w:pgSz w:w="12240" w:h="15840"/>
          <w:pgMar w:top="1080" w:right="1080" w:bottom="1080" w:left="1800" w:header="720" w:footer="720" w:gutter="0"/>
          <w:pgNumType w:start="1"/>
          <w:cols w:space="720"/>
        </w:sectPr>
      </w:pPr>
    </w:p>
    <w:p w14:paraId="76B49F04" w14:textId="77777777" w:rsidR="00D16030" w:rsidRPr="00D16030" w:rsidRDefault="00D16030" w:rsidP="00D16030">
      <w:pPr>
        <w:spacing w:line="384" w:lineRule="auto"/>
        <w:ind w:left="1440" w:hanging="1440"/>
        <w:rPr>
          <w:rFonts w:eastAsia="Times New Roman"/>
          <w:smallCaps/>
          <w:sz w:val="24"/>
          <w:szCs w:val="24"/>
        </w:rPr>
      </w:pPr>
      <w:r w:rsidRPr="00D16030">
        <w:rPr>
          <w:rFonts w:eastAsia="Times New Roman"/>
          <w:smallCaps/>
          <w:sz w:val="24"/>
          <w:szCs w:val="24"/>
        </w:rPr>
        <w:t>BE IT ENACTED BY THE CONGRESS HERE ASSEMBLED THAT:</w:t>
      </w:r>
    </w:p>
    <w:p w14:paraId="0A455564" w14:textId="77777777" w:rsidR="00D16030" w:rsidRPr="00D16030" w:rsidRDefault="00D16030" w:rsidP="00D16030">
      <w:pPr>
        <w:spacing w:line="480" w:lineRule="auto"/>
        <w:ind w:left="1440" w:hanging="1440"/>
        <w:rPr>
          <w:rFonts w:ascii="Times New Roman" w:eastAsia="Times New Roman" w:hAnsi="Times New Roman" w:cs="Times New Roman"/>
          <w:color w:val="000000"/>
          <w:sz w:val="24"/>
          <w:szCs w:val="24"/>
        </w:rPr>
      </w:pPr>
      <w:r w:rsidRPr="00D16030">
        <w:rPr>
          <w:rFonts w:ascii="Times New Roman" w:eastAsia="Times New Roman" w:hAnsi="Times New Roman" w:cs="Times New Roman"/>
          <w:b/>
          <w:smallCaps/>
          <w:color w:val="000000"/>
          <w:sz w:val="24"/>
          <w:szCs w:val="24"/>
        </w:rPr>
        <w:t>SECTION 1</w:t>
      </w:r>
      <w:r w:rsidRPr="00D16030">
        <w:rPr>
          <w:rFonts w:ascii="Times New Roman" w:eastAsia="Times New Roman" w:hAnsi="Times New Roman" w:cs="Times New Roman"/>
          <w:color w:val="000000"/>
          <w:sz w:val="24"/>
          <w:szCs w:val="24"/>
        </w:rPr>
        <w:t>.</w:t>
      </w:r>
      <w:r w:rsidRPr="00D16030">
        <w:rPr>
          <w:rFonts w:ascii="Times New Roman" w:eastAsia="Times New Roman" w:hAnsi="Times New Roman" w:cs="Times New Roman"/>
          <w:color w:val="000000"/>
          <w:sz w:val="24"/>
          <w:szCs w:val="24"/>
        </w:rPr>
        <w:tab/>
      </w:r>
      <w:r w:rsidRPr="00D16030">
        <w:rPr>
          <w:rFonts w:eastAsia="Times New Roman"/>
          <w:color w:val="000000"/>
          <w:sz w:val="24"/>
          <w:szCs w:val="24"/>
        </w:rPr>
        <w:t xml:space="preserve">Effective immediately, payroll taxes will no longer fund the Social Security program. By the year 2058, remaining funds within the coffer of the Social security program will be distributed proportionally to the American taxpayers who had already contributed to the Social Security program. </w:t>
      </w:r>
    </w:p>
    <w:p w14:paraId="20E99766"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2</w:t>
      </w:r>
      <w:r w:rsidRPr="00D16030">
        <w:rPr>
          <w:rFonts w:eastAsia="Times New Roman"/>
          <w:sz w:val="24"/>
          <w:szCs w:val="24"/>
        </w:rPr>
        <w:t>.</w:t>
      </w:r>
      <w:r w:rsidRPr="00D16030">
        <w:rPr>
          <w:rFonts w:eastAsia="Times New Roman"/>
          <w:sz w:val="24"/>
          <w:szCs w:val="24"/>
        </w:rPr>
        <w:tab/>
        <w:t>Social Security refers to the federal law, originally established in 1935 in response to the Great Depression, creating a system of benefits, including old-age and survivors’ benefits, and establishing the Social Security Administration. 42 USCA 401-430. And whereby the Social Security administration is a federal agency created by the Social Security act to institute a national program of social insurance.</w:t>
      </w:r>
    </w:p>
    <w:p w14:paraId="3C61F521"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3</w:t>
      </w:r>
      <w:r w:rsidRPr="00D16030">
        <w:rPr>
          <w:rFonts w:eastAsia="Times New Roman"/>
          <w:b/>
          <w:sz w:val="24"/>
          <w:szCs w:val="24"/>
        </w:rPr>
        <w:t>.</w:t>
      </w:r>
      <w:r w:rsidRPr="00D16030">
        <w:rPr>
          <w:rFonts w:eastAsia="Times New Roman"/>
          <w:sz w:val="24"/>
          <w:szCs w:val="24"/>
        </w:rPr>
        <w:tab/>
        <w:t xml:space="preserve">Where the current system is an intergenerational transfer of income. The money that active workers put into the program through the payroll tax helps pay the benefits of today’s retirees. With an overseeing Social Security Administration. </w:t>
      </w:r>
    </w:p>
    <w:p w14:paraId="1505BAFF" w14:textId="77777777" w:rsidR="00D16030" w:rsidRPr="00D16030" w:rsidRDefault="00D16030" w:rsidP="00D16030">
      <w:pPr>
        <w:spacing w:line="480" w:lineRule="auto"/>
        <w:ind w:left="1440"/>
        <w:rPr>
          <w:rFonts w:eastAsia="Times New Roman"/>
          <w:sz w:val="24"/>
          <w:szCs w:val="24"/>
        </w:rPr>
      </w:pPr>
      <w:r w:rsidRPr="00D16030">
        <w:rPr>
          <w:rFonts w:eastAsia="Times New Roman"/>
          <w:sz w:val="24"/>
          <w:szCs w:val="24"/>
        </w:rPr>
        <w:t xml:space="preserve">The Social Security Administration will be the main agency in enforcing the privatization effort, and upon passage, will stop receiving payroll tax funds and close off the coffer for receiving funds. Where at the end of the 40 years, after the remaining funds have been distributed among the constituents who had already put into the Social Security Program, the SSA will be abolished. </w:t>
      </w:r>
    </w:p>
    <w:p w14:paraId="17E39178"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z w:val="24"/>
          <w:szCs w:val="24"/>
        </w:rPr>
        <w:t>SECTION 4.</w:t>
      </w:r>
      <w:r w:rsidRPr="00D16030">
        <w:rPr>
          <w:rFonts w:eastAsia="Times New Roman"/>
          <w:b/>
          <w:sz w:val="24"/>
          <w:szCs w:val="24"/>
        </w:rPr>
        <w:tab/>
      </w:r>
      <w:r w:rsidRPr="00D16030">
        <w:rPr>
          <w:rFonts w:eastAsia="Times New Roman"/>
          <w:sz w:val="24"/>
          <w:szCs w:val="24"/>
        </w:rPr>
        <w:t xml:space="preserve">This bill will take effect 6 months after  passage. </w:t>
      </w:r>
    </w:p>
    <w:p w14:paraId="1050715A" w14:textId="77777777" w:rsidR="00D16030" w:rsidRPr="00D16030" w:rsidRDefault="00D16030" w:rsidP="00D16030">
      <w:pPr>
        <w:spacing w:line="480" w:lineRule="auto"/>
        <w:ind w:left="1440" w:hanging="1440"/>
        <w:rPr>
          <w:rFonts w:eastAsia="Times New Roman"/>
          <w:sz w:val="24"/>
          <w:szCs w:val="24"/>
        </w:rPr>
      </w:pPr>
      <w:r w:rsidRPr="00D16030">
        <w:rPr>
          <w:rFonts w:eastAsia="Times New Roman"/>
          <w:b/>
          <w:smallCaps/>
          <w:sz w:val="24"/>
          <w:szCs w:val="24"/>
        </w:rPr>
        <w:t>SECTION 5.</w:t>
      </w:r>
      <w:r w:rsidRPr="00D16030">
        <w:rPr>
          <w:rFonts w:eastAsia="Times New Roman"/>
          <w:sz w:val="24"/>
          <w:szCs w:val="24"/>
        </w:rPr>
        <w:t xml:space="preserve"> </w:t>
      </w:r>
      <w:r w:rsidRPr="00D16030">
        <w:rPr>
          <w:rFonts w:eastAsia="Times New Roman"/>
          <w:sz w:val="24"/>
          <w:szCs w:val="24"/>
        </w:rPr>
        <w:tab/>
        <w:t>All laws in conflict with this legislation are hereby declared null and void.</w:t>
      </w:r>
    </w:p>
    <w:p w14:paraId="42BBCA0F" w14:textId="77777777" w:rsidR="0096705F" w:rsidRDefault="00D16030" w:rsidP="0096705F">
      <w:pPr>
        <w:spacing w:line="480" w:lineRule="auto"/>
        <w:ind w:left="1440" w:hanging="1440"/>
        <w:rPr>
          <w:rFonts w:ascii="Arial" w:eastAsia="Times New Roman" w:hAnsi="Arial" w:cs="Arial"/>
          <w:i/>
          <w:sz w:val="20"/>
          <w:szCs w:val="20"/>
        </w:rPr>
      </w:pPr>
      <w:r w:rsidRPr="00D16030">
        <w:rPr>
          <w:rFonts w:eastAsia="Times New Roman"/>
          <w:i/>
          <w:sz w:val="22"/>
          <w:szCs w:val="22"/>
        </w:rPr>
        <w:t xml:space="preserve">Introduced for Congressional Debate by </w:t>
      </w:r>
      <w:r>
        <w:rPr>
          <w:rFonts w:ascii="Arial" w:eastAsia="Times New Roman" w:hAnsi="Arial" w:cs="Arial"/>
          <w:i/>
          <w:sz w:val="20"/>
          <w:szCs w:val="20"/>
        </w:rPr>
        <w:t>CDA Charter</w:t>
      </w:r>
    </w:p>
    <w:p w14:paraId="6F70C80A" w14:textId="6ADCDF5C" w:rsidR="00D16030" w:rsidRPr="00D16030" w:rsidRDefault="0096705F" w:rsidP="0096705F">
      <w:pPr>
        <w:ind w:left="1440" w:hanging="1440"/>
        <w:jc w:val="center"/>
        <w:rPr>
          <w:rFonts w:ascii="Arial" w:eastAsia="Times New Roman" w:hAnsi="Arial" w:cs="Arial"/>
          <w:i/>
          <w:sz w:val="20"/>
          <w:szCs w:val="20"/>
        </w:rPr>
      </w:pPr>
      <w:r>
        <w:rPr>
          <w:b/>
          <w:sz w:val="36"/>
          <w:szCs w:val="36"/>
        </w:rPr>
        <w:t xml:space="preserve">(R) </w:t>
      </w:r>
      <w:r w:rsidR="00D16030" w:rsidRPr="00D16030">
        <w:rPr>
          <w:b/>
          <w:sz w:val="36"/>
          <w:szCs w:val="36"/>
        </w:rPr>
        <w:t xml:space="preserve">A Bill to Subsidize the Creation of Autonomous Vehicles to </w:t>
      </w:r>
      <w:r w:rsidR="00D16030" w:rsidRPr="00D16030">
        <w:rPr>
          <w:b/>
          <w:sz w:val="36"/>
          <w:szCs w:val="36"/>
        </w:rPr>
        <w:br/>
        <w:t>Expedite their Development.</w:t>
      </w:r>
    </w:p>
    <w:p w14:paraId="54B72BE1" w14:textId="77777777" w:rsidR="00D16030" w:rsidRPr="00D16030" w:rsidRDefault="00D16030" w:rsidP="00D16030">
      <w:pPr>
        <w:ind w:left="720"/>
      </w:pPr>
    </w:p>
    <w:p w14:paraId="121B4782" w14:textId="77777777" w:rsidR="00D16030" w:rsidRPr="00D16030" w:rsidRDefault="00D16030" w:rsidP="00D16030">
      <w:pPr>
        <w:spacing w:line="384" w:lineRule="auto"/>
        <w:ind w:left="1440" w:hanging="1440"/>
        <w:sectPr w:rsidR="00D16030" w:rsidRPr="00D16030" w:rsidSect="00D16030">
          <w:headerReference w:type="even" r:id="rId14"/>
          <w:headerReference w:type="default" r:id="rId15"/>
          <w:footerReference w:type="even" r:id="rId16"/>
          <w:footerReference w:type="default" r:id="rId17"/>
          <w:headerReference w:type="first" r:id="rId18"/>
          <w:footerReference w:type="first" r:id="rId19"/>
          <w:type w:val="continuous"/>
          <w:pgSz w:w="12240" w:h="15840"/>
          <w:pgMar w:top="2520" w:right="1080" w:bottom="1080" w:left="1800" w:header="720" w:footer="720" w:gutter="0"/>
          <w:pgNumType w:start="1"/>
          <w:cols w:space="720"/>
        </w:sectPr>
      </w:pPr>
    </w:p>
    <w:p w14:paraId="3B9307DD" w14:textId="77777777" w:rsidR="00D16030" w:rsidRPr="00D16030" w:rsidRDefault="00D16030" w:rsidP="00D16030">
      <w:pPr>
        <w:spacing w:line="480" w:lineRule="auto"/>
        <w:ind w:left="1440" w:hanging="1440"/>
        <w:rPr>
          <w:sz w:val="24"/>
          <w:szCs w:val="24"/>
        </w:rPr>
      </w:pPr>
      <w:r w:rsidRPr="00D16030">
        <w:rPr>
          <w:smallCaps/>
          <w:sz w:val="24"/>
          <w:szCs w:val="24"/>
        </w:rPr>
        <w:t>BE IT ENACTED BY THE CONGRESS HERE ASSEMBLED THAT:</w:t>
      </w:r>
    </w:p>
    <w:p w14:paraId="12A1879F" w14:textId="77777777" w:rsidR="00D16030" w:rsidRPr="00D16030" w:rsidRDefault="00D16030" w:rsidP="00D16030">
      <w:pPr>
        <w:spacing w:line="480" w:lineRule="auto"/>
        <w:ind w:left="1440" w:hanging="1440"/>
        <w:rPr>
          <w:sz w:val="24"/>
          <w:szCs w:val="24"/>
        </w:rPr>
      </w:pPr>
      <w:r w:rsidRPr="00D16030">
        <w:rPr>
          <w:b/>
          <w:smallCaps/>
          <w:sz w:val="24"/>
          <w:szCs w:val="24"/>
        </w:rPr>
        <w:t>SECTION 1</w:t>
      </w:r>
      <w:r w:rsidRPr="00D16030">
        <w:rPr>
          <w:sz w:val="24"/>
          <w:szCs w:val="24"/>
        </w:rPr>
        <w:t>.</w:t>
      </w:r>
      <w:r w:rsidRPr="00D16030">
        <w:rPr>
          <w:sz w:val="24"/>
          <w:szCs w:val="24"/>
        </w:rPr>
        <w:tab/>
        <w:t>The Department of Transportation will give $2,000,000,000 in grants to companies developing autonomous vehicles.</w:t>
      </w:r>
    </w:p>
    <w:p w14:paraId="59DCAC89" w14:textId="77777777" w:rsidR="00D16030" w:rsidRPr="00D16030" w:rsidRDefault="00D16030" w:rsidP="00D16030">
      <w:pPr>
        <w:spacing w:line="480" w:lineRule="auto"/>
        <w:ind w:left="1440" w:hanging="1440"/>
        <w:rPr>
          <w:sz w:val="24"/>
          <w:szCs w:val="24"/>
        </w:rPr>
      </w:pPr>
      <w:r w:rsidRPr="00D16030">
        <w:rPr>
          <w:b/>
          <w:smallCaps/>
          <w:sz w:val="24"/>
          <w:szCs w:val="24"/>
        </w:rPr>
        <w:t>SECTION 2</w:t>
      </w:r>
      <w:r w:rsidRPr="00D16030">
        <w:rPr>
          <w:sz w:val="24"/>
          <w:szCs w:val="24"/>
        </w:rPr>
        <w:t>.</w:t>
      </w:r>
      <w:r w:rsidRPr="00D16030">
        <w:rPr>
          <w:sz w:val="24"/>
          <w:szCs w:val="24"/>
        </w:rPr>
        <w:tab/>
        <w:t>Autonomous Vehicles are defined as, “A vehicle equipped with an automated driving system designed to function without a human driver as a level 4 or 5 system under SAE J3016.”</w:t>
      </w:r>
    </w:p>
    <w:p w14:paraId="01D3F271" w14:textId="77777777" w:rsidR="00D16030" w:rsidRPr="00D16030" w:rsidRDefault="00D16030" w:rsidP="00D16030">
      <w:pPr>
        <w:spacing w:line="480" w:lineRule="auto"/>
        <w:ind w:left="1440" w:hanging="1440"/>
        <w:rPr>
          <w:sz w:val="24"/>
          <w:szCs w:val="24"/>
        </w:rPr>
      </w:pPr>
      <w:r w:rsidRPr="00D16030">
        <w:rPr>
          <w:b/>
          <w:smallCaps/>
          <w:sz w:val="24"/>
          <w:szCs w:val="24"/>
        </w:rPr>
        <w:t>SECTION 3</w:t>
      </w:r>
      <w:r w:rsidRPr="00D16030">
        <w:rPr>
          <w:b/>
          <w:sz w:val="24"/>
          <w:szCs w:val="24"/>
        </w:rPr>
        <w:t>.</w:t>
      </w:r>
      <w:r w:rsidRPr="00D16030">
        <w:rPr>
          <w:sz w:val="24"/>
          <w:szCs w:val="24"/>
        </w:rPr>
        <w:tab/>
        <w:t xml:space="preserve">The U.S. Department of Transport will fund and distribute the subsidization. </w:t>
      </w:r>
    </w:p>
    <w:p w14:paraId="3B089764" w14:textId="77777777" w:rsidR="00D16030" w:rsidRPr="00D16030" w:rsidRDefault="00D16030" w:rsidP="00D16030">
      <w:pPr>
        <w:spacing w:line="480" w:lineRule="auto"/>
        <w:ind w:left="1440" w:hanging="1440"/>
        <w:rPr>
          <w:sz w:val="24"/>
          <w:szCs w:val="24"/>
        </w:rPr>
      </w:pPr>
      <w:r w:rsidRPr="00D16030">
        <w:rPr>
          <w:b/>
          <w:sz w:val="24"/>
          <w:szCs w:val="24"/>
        </w:rPr>
        <w:t>SECTION 4.</w:t>
      </w:r>
      <w:r w:rsidRPr="00D16030">
        <w:rPr>
          <w:b/>
          <w:sz w:val="24"/>
          <w:szCs w:val="24"/>
        </w:rPr>
        <w:tab/>
      </w:r>
      <w:r w:rsidRPr="00D16030">
        <w:rPr>
          <w:sz w:val="24"/>
          <w:szCs w:val="24"/>
        </w:rPr>
        <w:t>These laws will be effective as of 1/1/2019</w:t>
      </w:r>
    </w:p>
    <w:p w14:paraId="53A4B5F7" w14:textId="77777777" w:rsidR="00D16030" w:rsidRPr="00D16030" w:rsidRDefault="00D16030" w:rsidP="00D16030">
      <w:pPr>
        <w:spacing w:line="480" w:lineRule="auto"/>
        <w:ind w:left="1440" w:hanging="1440"/>
        <w:rPr>
          <w:sz w:val="24"/>
          <w:szCs w:val="24"/>
        </w:rPr>
      </w:pPr>
      <w:r w:rsidRPr="00D16030">
        <w:rPr>
          <w:b/>
          <w:smallCaps/>
          <w:sz w:val="24"/>
          <w:szCs w:val="24"/>
        </w:rPr>
        <w:t>SECTION 5.</w:t>
      </w:r>
      <w:r w:rsidRPr="00D16030">
        <w:rPr>
          <w:sz w:val="24"/>
          <w:szCs w:val="24"/>
        </w:rPr>
        <w:t xml:space="preserve"> </w:t>
      </w:r>
      <w:r w:rsidRPr="00D16030">
        <w:rPr>
          <w:sz w:val="24"/>
          <w:szCs w:val="24"/>
        </w:rPr>
        <w:tab/>
        <w:t xml:space="preserve">All laws in conflict with this legislation are hereby declared null and void. </w:t>
      </w:r>
    </w:p>
    <w:p w14:paraId="70E59F04" w14:textId="77777777" w:rsidR="00D16030" w:rsidRPr="00D16030" w:rsidRDefault="00D16030" w:rsidP="00D16030">
      <w:pPr>
        <w:spacing w:line="480" w:lineRule="auto"/>
        <w:ind w:left="1440" w:hanging="1440"/>
        <w:rPr>
          <w:sz w:val="24"/>
          <w:szCs w:val="24"/>
        </w:rPr>
        <w:sectPr w:rsidR="00D16030" w:rsidRPr="00D16030">
          <w:type w:val="continuous"/>
          <w:pgSz w:w="12240" w:h="15840"/>
          <w:pgMar w:top="2520" w:right="1080" w:bottom="1080" w:left="1800" w:header="720" w:footer="720" w:gutter="0"/>
          <w:cols w:space="720"/>
        </w:sectPr>
      </w:pPr>
    </w:p>
    <w:p w14:paraId="341257F0" w14:textId="1F03875B" w:rsidR="00D16030" w:rsidRPr="00D16030" w:rsidRDefault="00D16030" w:rsidP="00D16030">
      <w:pPr>
        <w:spacing w:line="480" w:lineRule="auto"/>
        <w:ind w:left="1440" w:hanging="1440"/>
        <w:rPr>
          <w:sz w:val="24"/>
          <w:szCs w:val="24"/>
        </w:rPr>
      </w:pPr>
      <w:r w:rsidRPr="00D16030">
        <w:rPr>
          <w:i/>
          <w:sz w:val="24"/>
          <w:szCs w:val="24"/>
        </w:rPr>
        <w:t xml:space="preserve">Introduced for Congressional Debate by </w:t>
      </w:r>
      <w:r>
        <w:rPr>
          <w:rFonts w:ascii="Arial" w:eastAsia="Arial" w:hAnsi="Arial" w:cs="Arial"/>
          <w:i/>
          <w:sz w:val="20"/>
          <w:szCs w:val="20"/>
        </w:rPr>
        <w:t>Kings</w:t>
      </w:r>
    </w:p>
    <w:p w14:paraId="3110CC25" w14:textId="3E32FB59" w:rsidR="00D16030" w:rsidRDefault="00D16030" w:rsidP="00D16030">
      <w:pPr>
        <w:spacing w:line="480" w:lineRule="auto"/>
        <w:ind w:left="1440" w:hanging="1440"/>
        <w:rPr>
          <w:rFonts w:eastAsia="Times New Roman"/>
          <w:sz w:val="24"/>
          <w:szCs w:val="24"/>
        </w:rPr>
      </w:pPr>
    </w:p>
    <w:p w14:paraId="44E14E3D" w14:textId="128349E3" w:rsidR="00D16030" w:rsidRDefault="00D16030" w:rsidP="00D16030">
      <w:pPr>
        <w:spacing w:line="480" w:lineRule="auto"/>
        <w:ind w:left="1440" w:hanging="1440"/>
        <w:rPr>
          <w:rFonts w:eastAsia="Times New Roman"/>
          <w:sz w:val="24"/>
          <w:szCs w:val="24"/>
        </w:rPr>
      </w:pPr>
    </w:p>
    <w:p w14:paraId="51B64721" w14:textId="58D3A9A2" w:rsidR="00D16030" w:rsidRDefault="00D16030" w:rsidP="00D16030">
      <w:pPr>
        <w:spacing w:line="480" w:lineRule="auto"/>
        <w:ind w:left="1440" w:hanging="1440"/>
        <w:rPr>
          <w:rFonts w:eastAsia="Times New Roman"/>
          <w:sz w:val="24"/>
          <w:szCs w:val="24"/>
        </w:rPr>
      </w:pPr>
    </w:p>
    <w:p w14:paraId="4B1F943A" w14:textId="15864FE3" w:rsidR="00D16030" w:rsidRDefault="00D16030" w:rsidP="00D16030">
      <w:pPr>
        <w:spacing w:line="480" w:lineRule="auto"/>
        <w:ind w:left="1440" w:hanging="1440"/>
        <w:rPr>
          <w:rFonts w:eastAsia="Times New Roman"/>
          <w:sz w:val="24"/>
          <w:szCs w:val="24"/>
        </w:rPr>
      </w:pPr>
    </w:p>
    <w:p w14:paraId="5CB370A2" w14:textId="6AF4E764" w:rsidR="00D16030" w:rsidRDefault="00D16030" w:rsidP="00D16030">
      <w:pPr>
        <w:spacing w:line="480" w:lineRule="auto"/>
        <w:ind w:left="1440" w:hanging="1440"/>
        <w:rPr>
          <w:rFonts w:eastAsia="Times New Roman"/>
          <w:sz w:val="24"/>
          <w:szCs w:val="24"/>
        </w:rPr>
      </w:pPr>
    </w:p>
    <w:p w14:paraId="505DE0C9" w14:textId="3C8569CB" w:rsidR="00D16030" w:rsidRDefault="00D16030" w:rsidP="00D16030">
      <w:pPr>
        <w:spacing w:line="480" w:lineRule="auto"/>
        <w:ind w:left="1440" w:hanging="1440"/>
        <w:rPr>
          <w:rFonts w:eastAsia="Times New Roman"/>
          <w:sz w:val="24"/>
          <w:szCs w:val="24"/>
        </w:rPr>
      </w:pPr>
    </w:p>
    <w:p w14:paraId="6538645D" w14:textId="3F6F38E6" w:rsidR="00D16030" w:rsidRDefault="00D16030" w:rsidP="00D16030">
      <w:pPr>
        <w:spacing w:line="480" w:lineRule="auto"/>
        <w:ind w:left="1440" w:hanging="1440"/>
        <w:rPr>
          <w:rFonts w:eastAsia="Times New Roman"/>
          <w:sz w:val="24"/>
          <w:szCs w:val="24"/>
        </w:rPr>
      </w:pPr>
    </w:p>
    <w:p w14:paraId="28E6A5B9" w14:textId="33707FB4" w:rsidR="00D16030" w:rsidRDefault="00D16030" w:rsidP="00D16030">
      <w:pPr>
        <w:spacing w:line="480" w:lineRule="auto"/>
        <w:ind w:left="1440" w:hanging="1440"/>
        <w:rPr>
          <w:rFonts w:eastAsia="Times New Roman"/>
          <w:sz w:val="24"/>
          <w:szCs w:val="24"/>
        </w:rPr>
      </w:pPr>
    </w:p>
    <w:p w14:paraId="7DDFD987" w14:textId="0FA918A4" w:rsidR="00D16030" w:rsidRDefault="00D16030" w:rsidP="00D16030">
      <w:pPr>
        <w:spacing w:line="480" w:lineRule="auto"/>
        <w:ind w:left="1440" w:hanging="1440"/>
        <w:rPr>
          <w:rFonts w:eastAsia="Times New Roman"/>
          <w:sz w:val="24"/>
          <w:szCs w:val="24"/>
        </w:rPr>
      </w:pPr>
    </w:p>
    <w:p w14:paraId="67EE74A9" w14:textId="7A4A4838" w:rsidR="00D16030" w:rsidRPr="00D16030" w:rsidRDefault="0096705F" w:rsidP="00D16030">
      <w:pPr>
        <w:spacing w:after="160" w:line="259" w:lineRule="auto"/>
        <w:jc w:val="center"/>
        <w:rPr>
          <w:sz w:val="32"/>
          <w:szCs w:val="32"/>
          <w:lang w:val="en"/>
        </w:rPr>
      </w:pPr>
      <w:r>
        <w:rPr>
          <w:b/>
          <w:sz w:val="32"/>
          <w:szCs w:val="32"/>
          <w:lang w:val="en"/>
        </w:rPr>
        <w:t xml:space="preserve">(AA) </w:t>
      </w:r>
      <w:r w:rsidR="00D16030" w:rsidRPr="00D16030">
        <w:rPr>
          <w:b/>
          <w:sz w:val="32"/>
          <w:szCs w:val="32"/>
          <w:lang w:val="en"/>
        </w:rPr>
        <w:t>A Bill to Allow Felons to Vote After Their Sentence.</w:t>
      </w:r>
    </w:p>
    <w:p w14:paraId="41FE6038" w14:textId="77777777" w:rsidR="00D16030" w:rsidRPr="00D16030" w:rsidRDefault="00D16030" w:rsidP="00D16030">
      <w:pPr>
        <w:spacing w:after="160" w:line="259" w:lineRule="auto"/>
        <w:rPr>
          <w:sz w:val="32"/>
          <w:szCs w:val="32"/>
          <w:lang w:val="en"/>
        </w:rPr>
      </w:pPr>
      <w:r w:rsidRPr="00D16030">
        <w:rPr>
          <w:sz w:val="32"/>
          <w:szCs w:val="32"/>
          <w:lang w:val="en"/>
        </w:rPr>
        <w:t>BE IT ENACTED BY THE CONGRESS HERE ASSEMBLED THAT:</w:t>
      </w:r>
    </w:p>
    <w:p w14:paraId="56BE229A" w14:textId="77777777" w:rsidR="00D16030" w:rsidRPr="00D16030" w:rsidRDefault="00D16030" w:rsidP="00D16030">
      <w:pPr>
        <w:spacing w:after="160" w:line="259" w:lineRule="auto"/>
        <w:ind w:left="2160"/>
        <w:rPr>
          <w:sz w:val="32"/>
          <w:szCs w:val="32"/>
          <w:lang w:val="en"/>
        </w:rPr>
      </w:pPr>
      <w:r w:rsidRPr="00D16030">
        <w:rPr>
          <w:b/>
          <w:sz w:val="32"/>
          <w:szCs w:val="32"/>
          <w:lang w:val="en"/>
        </w:rPr>
        <w:t>SECTION 1</w:t>
      </w:r>
      <w:r w:rsidRPr="00D16030">
        <w:rPr>
          <w:sz w:val="32"/>
          <w:szCs w:val="32"/>
          <w:lang w:val="en"/>
        </w:rPr>
        <w:t>.</w:t>
      </w:r>
      <w:r w:rsidRPr="00D16030">
        <w:rPr>
          <w:sz w:val="32"/>
          <w:szCs w:val="32"/>
          <w:lang w:val="en"/>
        </w:rPr>
        <w:tab/>
        <w:t>This legislation will allow felons, who have committed a crime, to be allowed to vote after their given sentence.</w:t>
      </w:r>
    </w:p>
    <w:p w14:paraId="57425B1D" w14:textId="77777777" w:rsidR="00D16030" w:rsidRPr="00D16030" w:rsidRDefault="00D16030" w:rsidP="00D16030">
      <w:pPr>
        <w:spacing w:after="160" w:line="259" w:lineRule="auto"/>
        <w:ind w:left="2160"/>
        <w:rPr>
          <w:sz w:val="32"/>
          <w:szCs w:val="32"/>
          <w:lang w:val="en"/>
        </w:rPr>
      </w:pPr>
      <w:r w:rsidRPr="00D16030">
        <w:rPr>
          <w:b/>
          <w:sz w:val="32"/>
          <w:szCs w:val="32"/>
          <w:lang w:val="en"/>
        </w:rPr>
        <w:t>SECTION 2</w:t>
      </w:r>
      <w:r w:rsidRPr="00D16030">
        <w:rPr>
          <w:sz w:val="32"/>
          <w:szCs w:val="32"/>
          <w:lang w:val="en"/>
        </w:rPr>
        <w:t>.</w:t>
      </w:r>
      <w:r w:rsidRPr="00D16030">
        <w:rPr>
          <w:sz w:val="32"/>
          <w:szCs w:val="32"/>
          <w:lang w:val="en"/>
        </w:rPr>
        <w:tab/>
        <w:t>Felons will be defined as one who has committed a felony</w:t>
      </w:r>
    </w:p>
    <w:p w14:paraId="27AE5A54" w14:textId="77777777" w:rsidR="00D16030" w:rsidRPr="00D16030" w:rsidRDefault="00D16030" w:rsidP="00D16030">
      <w:pPr>
        <w:spacing w:after="160" w:line="259" w:lineRule="auto"/>
        <w:ind w:left="2160"/>
        <w:rPr>
          <w:sz w:val="32"/>
          <w:szCs w:val="32"/>
          <w:lang w:val="en"/>
        </w:rPr>
      </w:pPr>
      <w:r w:rsidRPr="00D16030">
        <w:rPr>
          <w:b/>
          <w:sz w:val="32"/>
          <w:szCs w:val="32"/>
          <w:lang w:val="en"/>
        </w:rPr>
        <w:t>SECTION 3</w:t>
      </w:r>
      <w:r w:rsidRPr="00D16030">
        <w:rPr>
          <w:sz w:val="32"/>
          <w:szCs w:val="32"/>
          <w:lang w:val="en"/>
        </w:rPr>
        <w:t>.         Felony will be defined as a grave crime (such as murder or rape) declared to be a felony by the common law or by statute regardless of the punishment actually imposed</w:t>
      </w:r>
    </w:p>
    <w:p w14:paraId="66CC067B" w14:textId="77777777" w:rsidR="00D16030" w:rsidRPr="00D16030" w:rsidRDefault="00D16030" w:rsidP="00D16030">
      <w:pPr>
        <w:spacing w:after="160" w:line="259" w:lineRule="auto"/>
        <w:ind w:left="2160"/>
        <w:rPr>
          <w:sz w:val="32"/>
          <w:szCs w:val="32"/>
          <w:lang w:val="en"/>
        </w:rPr>
      </w:pPr>
      <w:r w:rsidRPr="00D16030">
        <w:rPr>
          <w:b/>
          <w:sz w:val="32"/>
          <w:szCs w:val="32"/>
          <w:lang w:val="en"/>
        </w:rPr>
        <w:t>SECTION 4.</w:t>
      </w:r>
      <w:r w:rsidRPr="00D16030">
        <w:rPr>
          <w:sz w:val="32"/>
          <w:szCs w:val="32"/>
          <w:lang w:val="en"/>
        </w:rPr>
        <w:tab/>
        <w:t>The Department of Justice will oversee the implementation of this bill</w:t>
      </w:r>
    </w:p>
    <w:p w14:paraId="3C217ED7" w14:textId="77777777" w:rsidR="00D16030" w:rsidRPr="00D16030" w:rsidRDefault="00D16030" w:rsidP="00D16030">
      <w:pPr>
        <w:spacing w:after="160" w:line="259" w:lineRule="auto"/>
        <w:rPr>
          <w:sz w:val="32"/>
          <w:szCs w:val="32"/>
          <w:lang w:val="en"/>
        </w:rPr>
      </w:pPr>
      <w:r w:rsidRPr="00D16030">
        <w:rPr>
          <w:b/>
          <w:sz w:val="32"/>
          <w:szCs w:val="32"/>
          <w:lang w:val="en"/>
        </w:rPr>
        <w:t>SECTION 5.</w:t>
      </w:r>
      <w:r w:rsidRPr="00D16030">
        <w:rPr>
          <w:b/>
          <w:sz w:val="32"/>
          <w:szCs w:val="32"/>
          <w:lang w:val="en"/>
        </w:rPr>
        <w:tab/>
      </w:r>
      <w:r w:rsidRPr="00D16030">
        <w:rPr>
          <w:sz w:val="32"/>
          <w:szCs w:val="32"/>
          <w:lang w:val="en"/>
        </w:rPr>
        <w:t>This legislation will go into effect on January 1</w:t>
      </w:r>
      <w:r w:rsidRPr="00D16030">
        <w:rPr>
          <w:sz w:val="32"/>
          <w:szCs w:val="32"/>
          <w:vertAlign w:val="superscript"/>
          <w:lang w:val="en"/>
        </w:rPr>
        <w:t>st</w:t>
      </w:r>
      <w:r w:rsidRPr="00D16030">
        <w:rPr>
          <w:sz w:val="32"/>
          <w:szCs w:val="32"/>
          <w:lang w:val="en"/>
        </w:rPr>
        <w:t xml:space="preserve"> 2020</w:t>
      </w:r>
    </w:p>
    <w:p w14:paraId="6C0BD5FE" w14:textId="77777777" w:rsidR="00D16030" w:rsidRPr="00D16030" w:rsidRDefault="00D16030" w:rsidP="00D16030">
      <w:pPr>
        <w:spacing w:after="160" w:line="259" w:lineRule="auto"/>
        <w:ind w:left="2160"/>
        <w:rPr>
          <w:sz w:val="32"/>
          <w:szCs w:val="32"/>
          <w:lang w:val="en"/>
        </w:rPr>
      </w:pPr>
      <w:r w:rsidRPr="00D16030">
        <w:rPr>
          <w:b/>
          <w:sz w:val="32"/>
          <w:szCs w:val="32"/>
          <w:lang w:val="en"/>
        </w:rPr>
        <w:t>SECTION 6.</w:t>
      </w:r>
      <w:r w:rsidRPr="00D16030">
        <w:rPr>
          <w:sz w:val="32"/>
          <w:szCs w:val="32"/>
          <w:lang w:val="en"/>
        </w:rPr>
        <w:t xml:space="preserve"> </w:t>
      </w:r>
      <w:r w:rsidRPr="00D16030">
        <w:rPr>
          <w:sz w:val="32"/>
          <w:szCs w:val="32"/>
          <w:lang w:val="en"/>
        </w:rPr>
        <w:tab/>
        <w:t>All laws in conflict with this legislation are hereby declared null and void.</w:t>
      </w:r>
      <w:r w:rsidRPr="00D16030">
        <w:rPr>
          <w:sz w:val="32"/>
          <w:szCs w:val="32"/>
          <w:lang w:val="en"/>
        </w:rPr>
        <w:br/>
      </w:r>
    </w:p>
    <w:p w14:paraId="1D1D73F3" w14:textId="77777777" w:rsidR="00D16030" w:rsidRPr="00D16030" w:rsidRDefault="00D16030" w:rsidP="00D16030">
      <w:pPr>
        <w:spacing w:after="160" w:line="259" w:lineRule="auto"/>
        <w:rPr>
          <w:sz w:val="32"/>
          <w:szCs w:val="32"/>
          <w:lang w:val="en"/>
        </w:rPr>
      </w:pPr>
      <w:r w:rsidRPr="00D16030">
        <w:rPr>
          <w:i/>
          <w:sz w:val="32"/>
          <w:szCs w:val="32"/>
          <w:lang w:val="en"/>
        </w:rPr>
        <w:t xml:space="preserve">Introduced for Congressional Debate by </w:t>
      </w:r>
      <w:r w:rsidRPr="00D16030">
        <w:rPr>
          <w:rFonts w:ascii="Arial" w:eastAsia="Arial" w:hAnsi="Arial" w:cs="Arial"/>
          <w:i/>
          <w:sz w:val="20"/>
          <w:szCs w:val="20"/>
          <w:lang w:val="en"/>
        </w:rPr>
        <w:t>WSFA</w:t>
      </w:r>
    </w:p>
    <w:p w14:paraId="65230426" w14:textId="0DF602BA" w:rsidR="00D16030" w:rsidRDefault="00D16030" w:rsidP="00D16030">
      <w:pPr>
        <w:spacing w:line="480" w:lineRule="auto"/>
        <w:ind w:left="1440" w:hanging="1440"/>
        <w:rPr>
          <w:rFonts w:eastAsia="Times New Roman"/>
          <w:sz w:val="24"/>
          <w:szCs w:val="24"/>
        </w:rPr>
      </w:pPr>
    </w:p>
    <w:p w14:paraId="31D35E0E" w14:textId="14CC19AD" w:rsidR="00D16030" w:rsidRDefault="00D16030" w:rsidP="00D16030">
      <w:pPr>
        <w:spacing w:line="480" w:lineRule="auto"/>
        <w:ind w:left="1440" w:hanging="1440"/>
        <w:rPr>
          <w:rFonts w:eastAsia="Times New Roman"/>
          <w:sz w:val="24"/>
          <w:szCs w:val="24"/>
        </w:rPr>
      </w:pPr>
    </w:p>
    <w:p w14:paraId="7501CC79" w14:textId="610E3ADC" w:rsidR="00D16030" w:rsidRDefault="00D16030" w:rsidP="00D16030">
      <w:pPr>
        <w:spacing w:line="480" w:lineRule="auto"/>
        <w:ind w:left="1440" w:hanging="1440"/>
        <w:rPr>
          <w:rFonts w:eastAsia="Times New Roman"/>
          <w:sz w:val="24"/>
          <w:szCs w:val="24"/>
        </w:rPr>
      </w:pPr>
    </w:p>
    <w:p w14:paraId="79F50254" w14:textId="47674CBF" w:rsidR="00D16030" w:rsidRDefault="00D16030" w:rsidP="00D16030">
      <w:pPr>
        <w:spacing w:line="480" w:lineRule="auto"/>
        <w:ind w:left="1440" w:hanging="1440"/>
        <w:rPr>
          <w:rFonts w:eastAsia="Times New Roman"/>
          <w:sz w:val="24"/>
          <w:szCs w:val="24"/>
        </w:rPr>
      </w:pPr>
    </w:p>
    <w:p w14:paraId="60F81B85" w14:textId="294498E1" w:rsidR="00D16030" w:rsidRDefault="00D16030" w:rsidP="00D16030">
      <w:pPr>
        <w:spacing w:line="480" w:lineRule="auto"/>
        <w:ind w:left="1440" w:hanging="1440"/>
        <w:rPr>
          <w:rFonts w:eastAsia="Times New Roman"/>
          <w:sz w:val="24"/>
          <w:szCs w:val="24"/>
        </w:rPr>
      </w:pPr>
    </w:p>
    <w:p w14:paraId="47A9C83A" w14:textId="577346C4" w:rsidR="00D16030" w:rsidRDefault="00D16030" w:rsidP="00D16030">
      <w:pPr>
        <w:spacing w:line="480" w:lineRule="auto"/>
        <w:ind w:left="1440" w:hanging="1440"/>
        <w:rPr>
          <w:rFonts w:eastAsia="Times New Roman"/>
          <w:sz w:val="24"/>
          <w:szCs w:val="24"/>
        </w:rPr>
      </w:pPr>
    </w:p>
    <w:p w14:paraId="7C6EA40B" w14:textId="3B9827D7" w:rsidR="00D16030" w:rsidRDefault="00D16030" w:rsidP="00D16030">
      <w:pPr>
        <w:spacing w:line="480" w:lineRule="auto"/>
        <w:ind w:left="1440" w:hanging="1440"/>
        <w:rPr>
          <w:rFonts w:eastAsia="Times New Roman"/>
          <w:sz w:val="24"/>
          <w:szCs w:val="24"/>
        </w:rPr>
      </w:pPr>
    </w:p>
    <w:p w14:paraId="573D4808" w14:textId="65014E72" w:rsidR="00D16030" w:rsidRDefault="00D16030" w:rsidP="00D16030">
      <w:pPr>
        <w:spacing w:line="480" w:lineRule="auto"/>
        <w:ind w:left="1440" w:hanging="1440"/>
        <w:rPr>
          <w:rFonts w:eastAsia="Times New Roman"/>
          <w:sz w:val="24"/>
          <w:szCs w:val="24"/>
        </w:rPr>
      </w:pPr>
    </w:p>
    <w:p w14:paraId="282D746B" w14:textId="507B3C4E" w:rsidR="00D16030" w:rsidRPr="00D16030" w:rsidRDefault="0096705F" w:rsidP="00D16030">
      <w:pPr>
        <w:jc w:val="center"/>
        <w:rPr>
          <w:b/>
          <w:sz w:val="36"/>
          <w:szCs w:val="36"/>
        </w:rPr>
      </w:pPr>
      <w:r>
        <w:rPr>
          <w:b/>
          <w:sz w:val="36"/>
          <w:szCs w:val="36"/>
        </w:rPr>
        <w:t xml:space="preserve">(BB) </w:t>
      </w:r>
      <w:r w:rsidR="00D16030" w:rsidRPr="00D16030">
        <w:rPr>
          <w:b/>
          <w:sz w:val="36"/>
          <w:szCs w:val="36"/>
        </w:rPr>
        <w:t>A Bill to Grant all Illegal Aliens Residing in the United States Citizenship</w:t>
      </w:r>
    </w:p>
    <w:p w14:paraId="72D7EDD5" w14:textId="77777777" w:rsidR="00D16030" w:rsidRPr="00D16030" w:rsidRDefault="00D16030" w:rsidP="00D16030">
      <w:pPr>
        <w:ind w:left="720"/>
      </w:pPr>
    </w:p>
    <w:p w14:paraId="60CBF0B9" w14:textId="77777777" w:rsidR="00D16030" w:rsidRPr="00D16030" w:rsidRDefault="00D16030" w:rsidP="00D16030">
      <w:pPr>
        <w:spacing w:line="384" w:lineRule="auto"/>
        <w:ind w:left="1440" w:hanging="1440"/>
        <w:rPr>
          <w:smallCaps/>
        </w:rPr>
        <w:sectPr w:rsidR="00D16030" w:rsidRPr="00D16030" w:rsidSect="00D16030">
          <w:type w:val="continuous"/>
          <w:pgSz w:w="12240" w:h="15840"/>
          <w:pgMar w:top="1080" w:right="1080" w:bottom="1080" w:left="1800" w:header="720" w:footer="720" w:gutter="0"/>
          <w:pgNumType w:start="1"/>
          <w:cols w:space="720"/>
        </w:sectPr>
      </w:pPr>
    </w:p>
    <w:p w14:paraId="0ADEDC3A" w14:textId="77777777" w:rsidR="00D16030" w:rsidRPr="00D16030" w:rsidRDefault="00D16030" w:rsidP="00D16030">
      <w:pPr>
        <w:spacing w:line="384" w:lineRule="auto"/>
        <w:ind w:left="1440" w:hanging="1440"/>
        <w:rPr>
          <w:smallCaps/>
          <w:sz w:val="24"/>
          <w:szCs w:val="24"/>
        </w:rPr>
      </w:pPr>
      <w:r w:rsidRPr="00D16030">
        <w:rPr>
          <w:smallCaps/>
          <w:sz w:val="24"/>
          <w:szCs w:val="24"/>
        </w:rPr>
        <w:t>BE IT ENACTED BY THE CONGRESS HERE ASSEMBLED THAT:</w:t>
      </w:r>
    </w:p>
    <w:p w14:paraId="22B34994" w14:textId="77777777" w:rsidR="00D16030" w:rsidRPr="00D16030" w:rsidRDefault="00D16030" w:rsidP="00D16030">
      <w:pPr>
        <w:spacing w:line="480" w:lineRule="auto"/>
        <w:ind w:left="1440" w:hanging="1440"/>
        <w:rPr>
          <w:sz w:val="24"/>
          <w:szCs w:val="24"/>
        </w:rPr>
      </w:pPr>
      <w:r w:rsidRPr="00D16030">
        <w:rPr>
          <w:b/>
          <w:smallCaps/>
          <w:sz w:val="24"/>
          <w:szCs w:val="24"/>
        </w:rPr>
        <w:t>SECTION 1</w:t>
      </w:r>
      <w:r w:rsidRPr="00D16030">
        <w:rPr>
          <w:sz w:val="24"/>
          <w:szCs w:val="24"/>
        </w:rPr>
        <w:t>.</w:t>
      </w:r>
      <w:r w:rsidRPr="00D16030">
        <w:rPr>
          <w:sz w:val="24"/>
          <w:szCs w:val="24"/>
        </w:rPr>
        <w:tab/>
        <w:t>Any and all illegal aliens who have resided within the United States for a minimum of five consecutive years, and can prove they were residing within the United States on January 1, 2018, shall hereby be eligible for full citizenship by applying for naturalization, and satisfactorily completing the requirements of said process.</w:t>
      </w:r>
    </w:p>
    <w:p w14:paraId="531A888F" w14:textId="77777777" w:rsidR="00D16030" w:rsidRPr="00D16030" w:rsidRDefault="00D16030" w:rsidP="00D16030">
      <w:pPr>
        <w:spacing w:line="480" w:lineRule="auto"/>
        <w:ind w:left="1440" w:hanging="1440"/>
        <w:rPr>
          <w:sz w:val="24"/>
          <w:szCs w:val="24"/>
        </w:rPr>
      </w:pPr>
      <w:r w:rsidRPr="00D16030">
        <w:rPr>
          <w:b/>
          <w:smallCaps/>
          <w:sz w:val="24"/>
          <w:szCs w:val="24"/>
        </w:rPr>
        <w:t>SECTION 2</w:t>
      </w:r>
      <w:r w:rsidRPr="00D16030">
        <w:rPr>
          <w:sz w:val="24"/>
          <w:szCs w:val="24"/>
        </w:rPr>
        <w:t xml:space="preserve">: </w:t>
      </w:r>
      <w:r w:rsidRPr="00D16030">
        <w:rPr>
          <w:sz w:val="24"/>
          <w:szCs w:val="24"/>
        </w:rPr>
        <w:tab/>
        <w:t>All current naturalization requirements shall stay in full force and effect except that any requirements pertaining to “legal residence” prior to naturalization are null and void to the extent such requirements conflict with this legislation.</w:t>
      </w:r>
    </w:p>
    <w:p w14:paraId="3BF5AEF7" w14:textId="77777777" w:rsidR="00D16030" w:rsidRPr="00D16030" w:rsidRDefault="00D16030" w:rsidP="00D16030">
      <w:pPr>
        <w:spacing w:line="480" w:lineRule="auto"/>
        <w:ind w:left="1440" w:hanging="1440"/>
        <w:rPr>
          <w:sz w:val="24"/>
          <w:szCs w:val="24"/>
        </w:rPr>
      </w:pPr>
      <w:r w:rsidRPr="00D16030">
        <w:rPr>
          <w:b/>
          <w:smallCaps/>
          <w:sz w:val="24"/>
          <w:szCs w:val="24"/>
        </w:rPr>
        <w:t>SECTION 2</w:t>
      </w:r>
      <w:r w:rsidRPr="00D16030">
        <w:rPr>
          <w:sz w:val="24"/>
          <w:szCs w:val="24"/>
        </w:rPr>
        <w:t>.</w:t>
      </w:r>
      <w:r w:rsidRPr="00D16030">
        <w:rPr>
          <w:sz w:val="24"/>
          <w:szCs w:val="24"/>
        </w:rPr>
        <w:tab/>
        <w:t xml:space="preserve">An illegal alien shall be </w:t>
      </w:r>
      <w:r w:rsidRPr="00D16030">
        <w:rPr>
          <w:color w:val="000000"/>
          <w:sz w:val="24"/>
          <w:szCs w:val="24"/>
        </w:rPr>
        <w:t xml:space="preserve">defined as any non-citizen who lives within the United States without having legal permission to do so. </w:t>
      </w:r>
    </w:p>
    <w:p w14:paraId="5B460B7A" w14:textId="77777777" w:rsidR="00D16030" w:rsidRPr="00D16030" w:rsidRDefault="00D16030" w:rsidP="00D16030">
      <w:pPr>
        <w:spacing w:line="480" w:lineRule="auto"/>
        <w:ind w:left="1440" w:hanging="1440"/>
        <w:rPr>
          <w:sz w:val="24"/>
          <w:szCs w:val="24"/>
        </w:rPr>
      </w:pPr>
      <w:r w:rsidRPr="00D16030">
        <w:rPr>
          <w:b/>
          <w:smallCaps/>
          <w:sz w:val="24"/>
          <w:szCs w:val="24"/>
        </w:rPr>
        <w:t>SECTION 3</w:t>
      </w:r>
      <w:r w:rsidRPr="00D16030">
        <w:rPr>
          <w:b/>
          <w:sz w:val="24"/>
          <w:szCs w:val="24"/>
        </w:rPr>
        <w:t>.</w:t>
      </w:r>
      <w:r w:rsidRPr="00D16030">
        <w:rPr>
          <w:sz w:val="24"/>
          <w:szCs w:val="24"/>
        </w:rPr>
        <w:tab/>
        <w:t>U.S. Immigration and Customs Enforcement</w:t>
      </w:r>
      <w:r w:rsidRPr="00D16030">
        <w:rPr>
          <w:rFonts w:ascii="Arial" w:eastAsia="Arial" w:hAnsi="Arial" w:cs="Arial"/>
        </w:rPr>
        <w:t xml:space="preserve"> </w:t>
      </w:r>
      <w:r w:rsidRPr="00D16030">
        <w:rPr>
          <w:sz w:val="24"/>
          <w:szCs w:val="24"/>
        </w:rPr>
        <w:t>will be in charge of enforcing the terms of this legislation.</w:t>
      </w:r>
    </w:p>
    <w:p w14:paraId="293327AE" w14:textId="77777777" w:rsidR="00D16030" w:rsidRPr="00D16030" w:rsidRDefault="00D16030" w:rsidP="00D16030">
      <w:pPr>
        <w:spacing w:line="384" w:lineRule="auto"/>
        <w:ind w:left="1440" w:hanging="1440"/>
        <w:rPr>
          <w:sz w:val="24"/>
          <w:szCs w:val="24"/>
        </w:rPr>
      </w:pPr>
      <w:r w:rsidRPr="00D16030">
        <w:rPr>
          <w:b/>
          <w:sz w:val="24"/>
          <w:szCs w:val="24"/>
        </w:rPr>
        <w:t>SECTION 4.</w:t>
      </w:r>
      <w:r w:rsidRPr="00D16030">
        <w:rPr>
          <w:b/>
          <w:sz w:val="24"/>
          <w:szCs w:val="24"/>
        </w:rPr>
        <w:tab/>
      </w:r>
      <w:r w:rsidRPr="00D16030">
        <w:rPr>
          <w:sz w:val="24"/>
          <w:szCs w:val="24"/>
        </w:rPr>
        <w:t xml:space="preserve">The terms of this legislation shall take effect January 1, 2019. </w:t>
      </w:r>
    </w:p>
    <w:p w14:paraId="2A860851" w14:textId="77777777" w:rsidR="00D16030" w:rsidRPr="00D16030" w:rsidRDefault="00D16030" w:rsidP="00D16030">
      <w:pPr>
        <w:spacing w:line="384" w:lineRule="auto"/>
        <w:ind w:left="1440" w:hanging="1440"/>
        <w:rPr>
          <w:sz w:val="24"/>
          <w:szCs w:val="24"/>
        </w:rPr>
        <w:sectPr w:rsidR="00D16030" w:rsidRPr="00D16030">
          <w:type w:val="continuous"/>
          <w:pgSz w:w="12240" w:h="15840"/>
          <w:pgMar w:top="1080" w:right="1080" w:bottom="1080" w:left="1800" w:header="720" w:footer="720" w:gutter="0"/>
          <w:cols w:space="720"/>
        </w:sectPr>
      </w:pPr>
      <w:r w:rsidRPr="00D16030">
        <w:rPr>
          <w:b/>
          <w:smallCaps/>
          <w:sz w:val="24"/>
          <w:szCs w:val="24"/>
        </w:rPr>
        <w:t>SECTION 5.</w:t>
      </w:r>
      <w:r w:rsidRPr="00D16030">
        <w:rPr>
          <w:sz w:val="24"/>
          <w:szCs w:val="24"/>
        </w:rPr>
        <w:t xml:space="preserve"> </w:t>
      </w:r>
      <w:r w:rsidRPr="00D16030">
        <w:rPr>
          <w:sz w:val="24"/>
          <w:szCs w:val="24"/>
        </w:rPr>
        <w:tab/>
        <w:t>All laws in conflict with this legislation are hereby declared null and void.</w:t>
      </w:r>
    </w:p>
    <w:p w14:paraId="72F9D78D" w14:textId="77777777" w:rsidR="00D16030" w:rsidRPr="00D16030" w:rsidRDefault="00D16030" w:rsidP="00D16030">
      <w:pPr>
        <w:pBdr>
          <w:top w:val="nil"/>
          <w:left w:val="nil"/>
          <w:bottom w:val="nil"/>
          <w:right w:val="nil"/>
          <w:between w:val="nil"/>
        </w:pBdr>
        <w:ind w:left="1440" w:hanging="1440"/>
        <w:rPr>
          <w:i/>
          <w:color w:val="000000"/>
          <w:sz w:val="22"/>
          <w:szCs w:val="22"/>
        </w:rPr>
      </w:pPr>
      <w:r w:rsidRPr="00D16030">
        <w:rPr>
          <w:i/>
          <w:color w:val="000000"/>
          <w:sz w:val="22"/>
          <w:szCs w:val="22"/>
        </w:rPr>
        <w:t xml:space="preserve">Introduced for Congressional Debate by </w:t>
      </w:r>
      <w:r w:rsidRPr="00D16030">
        <w:rPr>
          <w:rFonts w:ascii="Arial" w:eastAsia="Arial" w:hAnsi="Arial" w:cs="Arial"/>
          <w:i/>
          <w:sz w:val="20"/>
          <w:szCs w:val="20"/>
        </w:rPr>
        <w:t>WSFA</w:t>
      </w:r>
    </w:p>
    <w:p w14:paraId="75CF2B0A" w14:textId="77777777" w:rsidR="00D16030" w:rsidRPr="00D16030" w:rsidRDefault="00D16030" w:rsidP="00D16030"/>
    <w:p w14:paraId="27B3115A" w14:textId="77777777" w:rsidR="00D16030" w:rsidRPr="00D16030" w:rsidRDefault="00D16030" w:rsidP="00D16030"/>
    <w:p w14:paraId="7E2B48B2" w14:textId="1BAD60C5" w:rsidR="00D16030" w:rsidRDefault="00D16030" w:rsidP="00D16030">
      <w:pPr>
        <w:spacing w:line="480" w:lineRule="auto"/>
        <w:ind w:left="1440" w:hanging="1440"/>
        <w:rPr>
          <w:rFonts w:eastAsia="Times New Roman"/>
          <w:sz w:val="24"/>
          <w:szCs w:val="24"/>
        </w:rPr>
      </w:pPr>
    </w:p>
    <w:p w14:paraId="65662C72" w14:textId="1BC40B2D" w:rsidR="00D16030" w:rsidRDefault="00D16030" w:rsidP="00D16030">
      <w:pPr>
        <w:spacing w:line="480" w:lineRule="auto"/>
        <w:ind w:left="1440" w:hanging="1440"/>
        <w:rPr>
          <w:rFonts w:eastAsia="Times New Roman"/>
          <w:sz w:val="24"/>
          <w:szCs w:val="24"/>
        </w:rPr>
      </w:pPr>
    </w:p>
    <w:p w14:paraId="4AED7731" w14:textId="13027556" w:rsidR="00D16030" w:rsidRDefault="00D16030" w:rsidP="00D16030">
      <w:pPr>
        <w:spacing w:line="480" w:lineRule="auto"/>
        <w:ind w:left="1440" w:hanging="1440"/>
        <w:rPr>
          <w:rFonts w:eastAsia="Times New Roman"/>
          <w:sz w:val="24"/>
          <w:szCs w:val="24"/>
        </w:rPr>
      </w:pPr>
    </w:p>
    <w:p w14:paraId="605C123F" w14:textId="4734E8F5" w:rsidR="00D16030" w:rsidRDefault="00D16030" w:rsidP="00D16030">
      <w:pPr>
        <w:spacing w:line="480" w:lineRule="auto"/>
        <w:ind w:left="1440" w:hanging="1440"/>
        <w:rPr>
          <w:rFonts w:eastAsia="Times New Roman"/>
          <w:sz w:val="24"/>
          <w:szCs w:val="24"/>
        </w:rPr>
      </w:pPr>
    </w:p>
    <w:p w14:paraId="53D9D253" w14:textId="66669364" w:rsidR="00D16030" w:rsidRDefault="00D16030" w:rsidP="00D16030">
      <w:pPr>
        <w:spacing w:line="480" w:lineRule="auto"/>
        <w:ind w:left="1440" w:hanging="1440"/>
        <w:rPr>
          <w:rFonts w:eastAsia="Times New Roman"/>
          <w:sz w:val="24"/>
          <w:szCs w:val="24"/>
        </w:rPr>
      </w:pPr>
    </w:p>
    <w:p w14:paraId="083149FC" w14:textId="65EFF62D" w:rsidR="00D16030" w:rsidRDefault="00D16030" w:rsidP="00D16030">
      <w:pPr>
        <w:spacing w:line="480" w:lineRule="auto"/>
        <w:ind w:left="1440" w:hanging="1440"/>
        <w:rPr>
          <w:rFonts w:eastAsia="Times New Roman"/>
          <w:sz w:val="24"/>
          <w:szCs w:val="24"/>
        </w:rPr>
      </w:pPr>
    </w:p>
    <w:p w14:paraId="2E633FA9" w14:textId="3AA6845D" w:rsidR="00D16030" w:rsidRPr="00D16030" w:rsidRDefault="0096705F" w:rsidP="00D16030">
      <w:pPr>
        <w:jc w:val="center"/>
        <w:rPr>
          <w:b/>
          <w:sz w:val="36"/>
          <w:szCs w:val="36"/>
        </w:rPr>
      </w:pPr>
      <w:r>
        <w:rPr>
          <w:b/>
          <w:sz w:val="36"/>
          <w:szCs w:val="36"/>
        </w:rPr>
        <w:t xml:space="preserve">(CC) </w:t>
      </w:r>
      <w:r w:rsidR="00D16030" w:rsidRPr="00D16030">
        <w:rPr>
          <w:b/>
          <w:sz w:val="36"/>
          <w:szCs w:val="36"/>
        </w:rPr>
        <w:t>A Bill to Reform Judicial Procedures to Appoint Additional United States Supreme Court Justices</w:t>
      </w:r>
    </w:p>
    <w:p w14:paraId="308E0A17" w14:textId="77777777" w:rsidR="00D16030" w:rsidRPr="00D16030" w:rsidRDefault="00D16030" w:rsidP="00D16030">
      <w:pPr>
        <w:ind w:left="720"/>
      </w:pPr>
    </w:p>
    <w:p w14:paraId="5425EA13" w14:textId="77777777" w:rsidR="00D16030" w:rsidRPr="00D16030" w:rsidRDefault="00D16030" w:rsidP="00D16030">
      <w:pPr>
        <w:spacing w:line="384" w:lineRule="auto"/>
        <w:ind w:left="1440" w:hanging="1440"/>
        <w:rPr>
          <w:smallCaps/>
        </w:rPr>
        <w:sectPr w:rsidR="00D16030" w:rsidRPr="00D16030" w:rsidSect="00D16030">
          <w:headerReference w:type="default" r:id="rId20"/>
          <w:type w:val="continuous"/>
          <w:pgSz w:w="12240" w:h="15840"/>
          <w:pgMar w:top="2520" w:right="1080" w:bottom="1080" w:left="1800" w:header="720" w:footer="720" w:gutter="0"/>
          <w:pgNumType w:start="1"/>
          <w:cols w:space="720"/>
        </w:sectPr>
      </w:pPr>
    </w:p>
    <w:p w14:paraId="4D91ACF3" w14:textId="77777777" w:rsidR="00D16030" w:rsidRPr="00D16030" w:rsidRDefault="00D16030" w:rsidP="00D16030">
      <w:pPr>
        <w:spacing w:line="480" w:lineRule="auto"/>
        <w:ind w:left="1440" w:hanging="1440"/>
        <w:rPr>
          <w:smallCaps/>
          <w:sz w:val="24"/>
          <w:szCs w:val="24"/>
        </w:rPr>
      </w:pPr>
      <w:r w:rsidRPr="00D16030">
        <w:rPr>
          <w:smallCaps/>
          <w:sz w:val="24"/>
          <w:szCs w:val="24"/>
        </w:rPr>
        <w:t>BE IT ENACTED BY THE CONGRESS HERE ASSEMBLED THAT:</w:t>
      </w:r>
    </w:p>
    <w:p w14:paraId="68A4BC25" w14:textId="77777777" w:rsidR="00D16030" w:rsidRPr="00D16030" w:rsidRDefault="00D16030" w:rsidP="00D16030">
      <w:pPr>
        <w:spacing w:line="480" w:lineRule="auto"/>
        <w:ind w:left="1440" w:hanging="1440"/>
        <w:rPr>
          <w:sz w:val="24"/>
          <w:szCs w:val="24"/>
        </w:rPr>
      </w:pPr>
      <w:r w:rsidRPr="00D16030">
        <w:rPr>
          <w:b/>
          <w:smallCaps/>
          <w:sz w:val="24"/>
          <w:szCs w:val="24"/>
        </w:rPr>
        <w:t>SECTION 1</w:t>
      </w:r>
      <w:r w:rsidRPr="00D16030">
        <w:rPr>
          <w:sz w:val="24"/>
          <w:szCs w:val="24"/>
        </w:rPr>
        <w:t>.</w:t>
      </w:r>
      <w:r w:rsidRPr="00D16030">
        <w:rPr>
          <w:sz w:val="24"/>
          <w:szCs w:val="24"/>
        </w:rPr>
        <w:tab/>
        <w:t>To grant the President of the United States the power to appoint an additional Justice to the Supreme Court, a maximum of six, for each sitting member of the court over the age of 70 years old.</w:t>
      </w:r>
    </w:p>
    <w:p w14:paraId="12D2B76D" w14:textId="77777777" w:rsidR="00D16030" w:rsidRPr="00D16030" w:rsidRDefault="00D16030" w:rsidP="00D16030">
      <w:pPr>
        <w:spacing w:line="480" w:lineRule="auto"/>
        <w:ind w:left="1440" w:hanging="1440"/>
        <w:rPr>
          <w:sz w:val="24"/>
          <w:szCs w:val="24"/>
        </w:rPr>
      </w:pPr>
      <w:r w:rsidRPr="00D16030">
        <w:rPr>
          <w:b/>
          <w:smallCaps/>
          <w:sz w:val="24"/>
          <w:szCs w:val="24"/>
        </w:rPr>
        <w:t>SECTION 2</w:t>
      </w:r>
      <w:r w:rsidRPr="00D16030">
        <w:rPr>
          <w:sz w:val="24"/>
          <w:szCs w:val="24"/>
        </w:rPr>
        <w:t>.</w:t>
      </w:r>
      <w:r w:rsidRPr="00D16030">
        <w:rPr>
          <w:sz w:val="24"/>
          <w:szCs w:val="24"/>
        </w:rPr>
        <w:tab/>
        <w:t xml:space="preserve">As written in the Constitution, the President “shall have power with the Advice and Consent of the Senate…” </w:t>
      </w:r>
    </w:p>
    <w:p w14:paraId="38D39E39" w14:textId="77777777" w:rsidR="00D16030" w:rsidRPr="00D16030" w:rsidRDefault="00D16030" w:rsidP="00D16030">
      <w:pPr>
        <w:spacing w:line="480" w:lineRule="auto"/>
        <w:ind w:left="1440" w:hanging="1440"/>
        <w:rPr>
          <w:sz w:val="24"/>
          <w:szCs w:val="24"/>
        </w:rPr>
      </w:pPr>
      <w:r w:rsidRPr="00D16030">
        <w:rPr>
          <w:b/>
          <w:smallCaps/>
          <w:sz w:val="24"/>
          <w:szCs w:val="24"/>
        </w:rPr>
        <w:t>SECTION 3</w:t>
      </w:r>
      <w:r w:rsidRPr="00D16030">
        <w:rPr>
          <w:b/>
          <w:sz w:val="24"/>
          <w:szCs w:val="24"/>
        </w:rPr>
        <w:t>.</w:t>
      </w:r>
      <w:r w:rsidRPr="00D16030">
        <w:rPr>
          <w:sz w:val="24"/>
          <w:szCs w:val="24"/>
        </w:rPr>
        <w:tab/>
        <w:t>The United States Congress shall preside over the usage of the President’s newfound powers.</w:t>
      </w:r>
    </w:p>
    <w:p w14:paraId="2969D171" w14:textId="77777777" w:rsidR="00D16030" w:rsidRPr="00D16030" w:rsidRDefault="00D16030" w:rsidP="00D16030">
      <w:pPr>
        <w:spacing w:line="480" w:lineRule="auto"/>
        <w:ind w:left="1440" w:hanging="1440"/>
        <w:rPr>
          <w:sz w:val="24"/>
          <w:szCs w:val="24"/>
        </w:rPr>
      </w:pPr>
      <w:r w:rsidRPr="00D16030">
        <w:rPr>
          <w:b/>
          <w:sz w:val="24"/>
          <w:szCs w:val="24"/>
        </w:rPr>
        <w:t>SECTION 4.</w:t>
      </w:r>
      <w:r w:rsidRPr="00D16030">
        <w:rPr>
          <w:b/>
          <w:sz w:val="24"/>
          <w:szCs w:val="24"/>
        </w:rPr>
        <w:tab/>
      </w:r>
      <w:r w:rsidRPr="00D16030">
        <w:rPr>
          <w:sz w:val="24"/>
          <w:szCs w:val="24"/>
        </w:rPr>
        <w:t>This legislation shall go into effect on January 20</w:t>
      </w:r>
      <w:r w:rsidRPr="00D16030">
        <w:rPr>
          <w:sz w:val="24"/>
          <w:szCs w:val="24"/>
          <w:vertAlign w:val="superscript"/>
        </w:rPr>
        <w:t>th</w:t>
      </w:r>
      <w:r w:rsidRPr="00D16030">
        <w:rPr>
          <w:sz w:val="24"/>
          <w:szCs w:val="24"/>
        </w:rPr>
        <w:t>, 2021.</w:t>
      </w:r>
    </w:p>
    <w:p w14:paraId="5B94A2A2" w14:textId="77777777" w:rsidR="00D16030" w:rsidRPr="00D16030" w:rsidRDefault="00D16030" w:rsidP="00D16030">
      <w:pPr>
        <w:spacing w:line="480" w:lineRule="auto"/>
        <w:ind w:left="1440" w:hanging="1440"/>
        <w:rPr>
          <w:sz w:val="24"/>
          <w:szCs w:val="24"/>
        </w:rPr>
      </w:pPr>
      <w:r w:rsidRPr="00D16030">
        <w:rPr>
          <w:b/>
          <w:smallCaps/>
          <w:sz w:val="24"/>
          <w:szCs w:val="24"/>
        </w:rPr>
        <w:t>SECTION 5.</w:t>
      </w:r>
      <w:r w:rsidRPr="00D16030">
        <w:rPr>
          <w:sz w:val="24"/>
          <w:szCs w:val="24"/>
        </w:rPr>
        <w:t xml:space="preserve"> </w:t>
      </w:r>
      <w:r w:rsidRPr="00D16030">
        <w:rPr>
          <w:sz w:val="24"/>
          <w:szCs w:val="24"/>
        </w:rPr>
        <w:tab/>
        <w:t xml:space="preserve">All laws in conflict with this legislation are hereby declared null and void. </w:t>
      </w:r>
    </w:p>
    <w:p w14:paraId="702FFEBC" w14:textId="77777777" w:rsidR="00D16030" w:rsidRPr="00D16030" w:rsidRDefault="00D16030" w:rsidP="00D16030">
      <w:pPr>
        <w:spacing w:line="480" w:lineRule="auto"/>
        <w:ind w:left="1440" w:hanging="1440"/>
        <w:rPr>
          <w:i/>
          <w:sz w:val="24"/>
          <w:szCs w:val="24"/>
        </w:rPr>
        <w:sectPr w:rsidR="00D16030" w:rsidRPr="00D16030">
          <w:type w:val="continuous"/>
          <w:pgSz w:w="12240" w:h="15840"/>
          <w:pgMar w:top="2520" w:right="1080" w:bottom="1080" w:left="1800" w:header="720" w:footer="720" w:gutter="0"/>
          <w:cols w:space="720"/>
        </w:sectPr>
      </w:pPr>
    </w:p>
    <w:p w14:paraId="7C4C62FC" w14:textId="77777777" w:rsidR="00D16030" w:rsidRPr="00D16030" w:rsidRDefault="00D16030" w:rsidP="00D16030">
      <w:pPr>
        <w:spacing w:line="480" w:lineRule="auto"/>
        <w:ind w:left="1440" w:hanging="1440"/>
        <w:rPr>
          <w:i/>
          <w:sz w:val="24"/>
          <w:szCs w:val="24"/>
        </w:rPr>
      </w:pPr>
      <w:r w:rsidRPr="00D16030">
        <w:rPr>
          <w:i/>
          <w:sz w:val="24"/>
          <w:szCs w:val="24"/>
        </w:rPr>
        <w:t xml:space="preserve">Introduced for Congressional Debate by </w:t>
      </w:r>
      <w:r w:rsidRPr="00D16030">
        <w:rPr>
          <w:rFonts w:ascii="Arial" w:eastAsia="Arial" w:hAnsi="Arial" w:cs="Arial"/>
          <w:i/>
          <w:sz w:val="20"/>
          <w:szCs w:val="20"/>
        </w:rPr>
        <w:t>WSFA</w:t>
      </w:r>
    </w:p>
    <w:p w14:paraId="197E64F2" w14:textId="77777777" w:rsidR="00D16030" w:rsidRPr="00D16030" w:rsidRDefault="00D16030" w:rsidP="00D16030">
      <w:pPr>
        <w:spacing w:line="384" w:lineRule="auto"/>
        <w:ind w:left="1440" w:hanging="1440"/>
        <w:rPr>
          <w:i/>
          <w:sz w:val="22"/>
          <w:szCs w:val="22"/>
        </w:rPr>
      </w:pPr>
    </w:p>
    <w:p w14:paraId="20F35415" w14:textId="77777777" w:rsidR="00D16030" w:rsidRPr="00D16030" w:rsidRDefault="00D16030" w:rsidP="00D16030">
      <w:pPr>
        <w:rPr>
          <w:sz w:val="22"/>
          <w:szCs w:val="22"/>
        </w:rPr>
      </w:pPr>
    </w:p>
    <w:p w14:paraId="41C40DF0" w14:textId="5FD42C13" w:rsidR="00D16030" w:rsidRDefault="00D16030" w:rsidP="00D16030">
      <w:pPr>
        <w:spacing w:line="480" w:lineRule="auto"/>
        <w:ind w:left="1440" w:hanging="1440"/>
        <w:rPr>
          <w:rFonts w:eastAsia="Times New Roman"/>
          <w:sz w:val="24"/>
          <w:szCs w:val="24"/>
        </w:rPr>
      </w:pPr>
    </w:p>
    <w:p w14:paraId="69ABAE24" w14:textId="7A4481BA" w:rsidR="00D16030" w:rsidRDefault="00D16030" w:rsidP="00D16030">
      <w:pPr>
        <w:spacing w:line="480" w:lineRule="auto"/>
        <w:ind w:left="1440" w:hanging="1440"/>
        <w:rPr>
          <w:rFonts w:eastAsia="Times New Roman"/>
          <w:sz w:val="24"/>
          <w:szCs w:val="24"/>
        </w:rPr>
      </w:pPr>
    </w:p>
    <w:p w14:paraId="3131B6EE" w14:textId="5B4393C3" w:rsidR="00D16030" w:rsidRDefault="00D16030" w:rsidP="00D16030">
      <w:pPr>
        <w:spacing w:line="480" w:lineRule="auto"/>
        <w:ind w:left="1440" w:hanging="1440"/>
        <w:rPr>
          <w:rFonts w:eastAsia="Times New Roman"/>
          <w:sz w:val="24"/>
          <w:szCs w:val="24"/>
        </w:rPr>
      </w:pPr>
    </w:p>
    <w:p w14:paraId="4A888EBC" w14:textId="73D8958A" w:rsidR="00D16030" w:rsidRDefault="00D16030" w:rsidP="00D16030">
      <w:pPr>
        <w:spacing w:line="480" w:lineRule="auto"/>
        <w:ind w:left="1440" w:hanging="1440"/>
        <w:rPr>
          <w:rFonts w:eastAsia="Times New Roman"/>
          <w:sz w:val="24"/>
          <w:szCs w:val="24"/>
        </w:rPr>
      </w:pPr>
    </w:p>
    <w:p w14:paraId="56EDC7C4" w14:textId="7B15951F" w:rsidR="00D16030" w:rsidRDefault="00D16030" w:rsidP="00D16030">
      <w:pPr>
        <w:spacing w:line="480" w:lineRule="auto"/>
        <w:ind w:left="1440" w:hanging="1440"/>
        <w:rPr>
          <w:rFonts w:eastAsia="Times New Roman"/>
          <w:sz w:val="24"/>
          <w:szCs w:val="24"/>
        </w:rPr>
      </w:pPr>
    </w:p>
    <w:p w14:paraId="0606CE2F" w14:textId="4E20A7BB" w:rsidR="00D16030" w:rsidRDefault="00D16030" w:rsidP="00D16030">
      <w:pPr>
        <w:spacing w:line="480" w:lineRule="auto"/>
        <w:ind w:left="1440" w:hanging="1440"/>
        <w:rPr>
          <w:rFonts w:eastAsia="Times New Roman"/>
          <w:sz w:val="24"/>
          <w:szCs w:val="24"/>
        </w:rPr>
      </w:pPr>
    </w:p>
    <w:p w14:paraId="55CF95C9" w14:textId="17B22C98" w:rsidR="00D16030" w:rsidRDefault="00D16030" w:rsidP="00D16030">
      <w:pPr>
        <w:spacing w:line="480" w:lineRule="auto"/>
        <w:ind w:left="1440" w:hanging="1440"/>
        <w:rPr>
          <w:rFonts w:eastAsia="Times New Roman"/>
          <w:sz w:val="24"/>
          <w:szCs w:val="24"/>
        </w:rPr>
      </w:pPr>
    </w:p>
    <w:p w14:paraId="278B7AC0" w14:textId="703E9F38" w:rsidR="00D16030" w:rsidRPr="00D16030" w:rsidRDefault="0096705F" w:rsidP="00D16030">
      <w:pPr>
        <w:jc w:val="center"/>
        <w:rPr>
          <w:b/>
          <w:sz w:val="36"/>
          <w:szCs w:val="36"/>
        </w:rPr>
      </w:pPr>
      <w:r>
        <w:rPr>
          <w:b/>
          <w:sz w:val="36"/>
          <w:szCs w:val="36"/>
        </w:rPr>
        <w:t xml:space="preserve">(DD) </w:t>
      </w:r>
      <w:r w:rsidR="00D16030" w:rsidRPr="00D16030">
        <w:rPr>
          <w:b/>
          <w:sz w:val="36"/>
          <w:szCs w:val="36"/>
        </w:rPr>
        <w:t xml:space="preserve">A Bill to Eliminate the Cash Bail System in </w:t>
      </w:r>
      <w:r w:rsidR="00D16030" w:rsidRPr="00D16030">
        <w:rPr>
          <w:b/>
          <w:sz w:val="36"/>
          <w:szCs w:val="36"/>
        </w:rPr>
        <w:br/>
        <w:t>Favor of a Merit-Based Release System</w:t>
      </w:r>
    </w:p>
    <w:p w14:paraId="2CF0EF0B" w14:textId="77777777" w:rsidR="00D16030" w:rsidRPr="00D16030" w:rsidRDefault="00D16030" w:rsidP="00D16030">
      <w:pPr>
        <w:ind w:left="720"/>
      </w:pPr>
    </w:p>
    <w:p w14:paraId="320F43ED" w14:textId="77777777" w:rsidR="00D16030" w:rsidRPr="00D16030" w:rsidRDefault="00D16030" w:rsidP="00D16030">
      <w:pPr>
        <w:spacing w:line="384" w:lineRule="auto"/>
        <w:ind w:left="1440" w:hanging="1440"/>
        <w:rPr>
          <w:smallCaps/>
        </w:rPr>
        <w:sectPr w:rsidR="00D16030" w:rsidRPr="00D16030" w:rsidSect="00D16030">
          <w:type w:val="continuous"/>
          <w:pgSz w:w="12240" w:h="15840"/>
          <w:pgMar w:top="1080" w:right="1080" w:bottom="1080" w:left="1800" w:header="720" w:footer="720" w:gutter="0"/>
          <w:pgNumType w:start="1"/>
          <w:cols w:space="720"/>
        </w:sectPr>
      </w:pPr>
    </w:p>
    <w:p w14:paraId="0EADA727" w14:textId="77777777" w:rsidR="00D16030" w:rsidRPr="00D16030" w:rsidRDefault="00D16030" w:rsidP="00D16030">
      <w:pPr>
        <w:spacing w:line="384" w:lineRule="auto"/>
        <w:ind w:left="1440" w:hanging="1440"/>
        <w:rPr>
          <w:smallCaps/>
          <w:sz w:val="24"/>
          <w:szCs w:val="24"/>
        </w:rPr>
      </w:pPr>
      <w:r w:rsidRPr="00D16030">
        <w:rPr>
          <w:smallCaps/>
          <w:sz w:val="24"/>
          <w:szCs w:val="24"/>
        </w:rPr>
        <w:t>BE IT ENACTED BY THE CONGRESS HERE ASSEMBLED THAT:</w:t>
      </w:r>
    </w:p>
    <w:p w14:paraId="36F244A8" w14:textId="77777777" w:rsidR="00D16030" w:rsidRPr="00D16030" w:rsidRDefault="00D16030" w:rsidP="00D16030">
      <w:pPr>
        <w:spacing w:line="480" w:lineRule="auto"/>
        <w:ind w:left="1440" w:hanging="1440"/>
        <w:rPr>
          <w:sz w:val="24"/>
          <w:szCs w:val="24"/>
        </w:rPr>
      </w:pPr>
      <w:r w:rsidRPr="00D16030">
        <w:rPr>
          <w:b/>
          <w:smallCaps/>
          <w:sz w:val="24"/>
          <w:szCs w:val="24"/>
        </w:rPr>
        <w:t>SECTION 1</w:t>
      </w:r>
      <w:r w:rsidRPr="00D16030">
        <w:rPr>
          <w:sz w:val="24"/>
          <w:szCs w:val="24"/>
        </w:rPr>
        <w:t>.</w:t>
      </w:r>
      <w:r w:rsidRPr="00D16030">
        <w:rPr>
          <w:sz w:val="24"/>
          <w:szCs w:val="24"/>
        </w:rPr>
        <w:tab/>
        <w:t xml:space="preserve">The use of the cash bail system will be eliminated in all Federal court cases and change to a merit-based system </w:t>
      </w:r>
    </w:p>
    <w:p w14:paraId="0740B16F" w14:textId="77777777" w:rsidR="00D16030" w:rsidRPr="00D16030" w:rsidRDefault="00D16030" w:rsidP="00D16030">
      <w:pPr>
        <w:spacing w:line="480" w:lineRule="auto"/>
        <w:ind w:left="1440" w:hanging="1440"/>
        <w:rPr>
          <w:sz w:val="24"/>
          <w:szCs w:val="24"/>
        </w:rPr>
      </w:pPr>
      <w:r w:rsidRPr="00D16030">
        <w:rPr>
          <w:b/>
          <w:smallCaps/>
          <w:sz w:val="24"/>
          <w:szCs w:val="24"/>
        </w:rPr>
        <w:t>SECTION 2</w:t>
      </w:r>
      <w:r w:rsidRPr="00D16030">
        <w:rPr>
          <w:sz w:val="24"/>
          <w:szCs w:val="24"/>
        </w:rPr>
        <w:t>.</w:t>
      </w:r>
      <w:r w:rsidRPr="00D16030">
        <w:rPr>
          <w:sz w:val="24"/>
          <w:szCs w:val="24"/>
        </w:rPr>
        <w:tab/>
        <w:t>The cash bail system is where those who have committed a crime are forced to pay money or pledge of property to the court which may be refunded if suspects return to court for their trial. A merit-based system would revolve around an assessment of their risk to public safety. Under the new law, a pretrial assessment would be done by either court employees or a local public agency that has been contracted to determine a defendant's risk. That entity would assess the likelihood that the person will not appear in court or commit a new crime while released, and would make a recommendation for conditions of release. The defendant will be assessed as high, medium or low risk. Those that show a high risk, are arrested for violent crimes, felonies, or sexual exploitation of any kind will not be eligible to be released.</w:t>
      </w:r>
    </w:p>
    <w:p w14:paraId="57E39EFA" w14:textId="77777777" w:rsidR="00D16030" w:rsidRPr="00D16030" w:rsidRDefault="00D16030" w:rsidP="00D16030">
      <w:pPr>
        <w:spacing w:line="480" w:lineRule="auto"/>
        <w:ind w:left="1440" w:hanging="1440"/>
        <w:rPr>
          <w:sz w:val="24"/>
          <w:szCs w:val="24"/>
        </w:rPr>
      </w:pPr>
      <w:r w:rsidRPr="00D16030">
        <w:rPr>
          <w:b/>
          <w:smallCaps/>
          <w:sz w:val="24"/>
          <w:szCs w:val="24"/>
        </w:rPr>
        <w:t>SECTION 3</w:t>
      </w:r>
      <w:r w:rsidRPr="00D16030">
        <w:rPr>
          <w:b/>
          <w:sz w:val="24"/>
          <w:szCs w:val="24"/>
        </w:rPr>
        <w:t>.</w:t>
      </w:r>
      <w:r w:rsidRPr="00D16030">
        <w:rPr>
          <w:sz w:val="24"/>
          <w:szCs w:val="24"/>
        </w:rPr>
        <w:tab/>
        <w:t>The Department of Justice will oversee the implementation of this legislation.</w:t>
      </w:r>
    </w:p>
    <w:p w14:paraId="5256CABD" w14:textId="77777777" w:rsidR="00D16030" w:rsidRPr="00D16030" w:rsidRDefault="00D16030" w:rsidP="00D16030">
      <w:pPr>
        <w:spacing w:line="384" w:lineRule="auto"/>
        <w:ind w:left="1440" w:hanging="1440"/>
        <w:rPr>
          <w:sz w:val="24"/>
          <w:szCs w:val="24"/>
        </w:rPr>
      </w:pPr>
      <w:r w:rsidRPr="00D16030">
        <w:rPr>
          <w:b/>
          <w:sz w:val="24"/>
          <w:szCs w:val="24"/>
        </w:rPr>
        <w:t>SECTION 4.</w:t>
      </w:r>
      <w:r w:rsidRPr="00D16030">
        <w:rPr>
          <w:b/>
          <w:sz w:val="24"/>
          <w:szCs w:val="24"/>
        </w:rPr>
        <w:tab/>
      </w:r>
      <w:r w:rsidRPr="00D16030">
        <w:rPr>
          <w:sz w:val="24"/>
          <w:szCs w:val="24"/>
        </w:rPr>
        <w:t xml:space="preserve">This bill will go into effect as of January 1st, 2021.  </w:t>
      </w:r>
    </w:p>
    <w:p w14:paraId="66ACA068" w14:textId="77777777" w:rsidR="00D16030" w:rsidRPr="00D16030" w:rsidRDefault="00D16030" w:rsidP="00D16030">
      <w:pPr>
        <w:spacing w:line="384" w:lineRule="auto"/>
        <w:ind w:left="1440" w:hanging="1440"/>
        <w:rPr>
          <w:sz w:val="24"/>
          <w:szCs w:val="24"/>
        </w:rPr>
        <w:sectPr w:rsidR="00D16030" w:rsidRPr="00D16030">
          <w:type w:val="continuous"/>
          <w:pgSz w:w="12240" w:h="15840"/>
          <w:pgMar w:top="1080" w:right="1080" w:bottom="1080" w:left="1800" w:header="720" w:footer="720" w:gutter="0"/>
          <w:cols w:space="720"/>
        </w:sectPr>
      </w:pPr>
      <w:r w:rsidRPr="00D16030">
        <w:rPr>
          <w:b/>
          <w:smallCaps/>
          <w:sz w:val="24"/>
          <w:szCs w:val="24"/>
        </w:rPr>
        <w:t>SECTION 5.</w:t>
      </w:r>
      <w:r w:rsidRPr="00D16030">
        <w:rPr>
          <w:sz w:val="24"/>
          <w:szCs w:val="24"/>
        </w:rPr>
        <w:t xml:space="preserve"> </w:t>
      </w:r>
      <w:r w:rsidRPr="00D16030">
        <w:rPr>
          <w:sz w:val="24"/>
          <w:szCs w:val="24"/>
        </w:rPr>
        <w:tab/>
        <w:t>All laws in conflict with this legislation are hereby declared null and void.</w:t>
      </w:r>
    </w:p>
    <w:p w14:paraId="07929744" w14:textId="77777777" w:rsidR="00D16030" w:rsidRPr="00D16030" w:rsidRDefault="00D16030" w:rsidP="00D16030">
      <w:pPr>
        <w:pBdr>
          <w:top w:val="nil"/>
          <w:left w:val="nil"/>
          <w:bottom w:val="nil"/>
          <w:right w:val="nil"/>
          <w:between w:val="nil"/>
        </w:pBdr>
        <w:ind w:left="1440" w:hanging="1440"/>
        <w:rPr>
          <w:i/>
          <w:color w:val="000000"/>
          <w:sz w:val="22"/>
          <w:szCs w:val="22"/>
        </w:rPr>
      </w:pPr>
      <w:r w:rsidRPr="00D16030">
        <w:rPr>
          <w:i/>
          <w:color w:val="000000"/>
          <w:sz w:val="22"/>
          <w:szCs w:val="22"/>
        </w:rPr>
        <w:t xml:space="preserve">Introduced for Congressional Debate by </w:t>
      </w:r>
      <w:r w:rsidRPr="00D16030">
        <w:rPr>
          <w:rFonts w:ascii="Arial" w:eastAsia="Arial" w:hAnsi="Arial" w:cs="Arial"/>
          <w:i/>
          <w:sz w:val="20"/>
          <w:szCs w:val="20"/>
        </w:rPr>
        <w:t>WSFA</w:t>
      </w:r>
    </w:p>
    <w:p w14:paraId="1DC1CB3F" w14:textId="77777777" w:rsidR="00D16030" w:rsidRPr="00D16030" w:rsidRDefault="00D16030" w:rsidP="00D16030"/>
    <w:p w14:paraId="29657E44" w14:textId="77777777" w:rsidR="00D16030" w:rsidRDefault="00D16030" w:rsidP="00D16030">
      <w:pPr>
        <w:spacing w:line="480" w:lineRule="auto"/>
        <w:ind w:left="1440" w:hanging="1440"/>
        <w:rPr>
          <w:rFonts w:eastAsia="Times New Roman"/>
          <w:sz w:val="24"/>
          <w:szCs w:val="24"/>
        </w:rPr>
      </w:pPr>
    </w:p>
    <w:p w14:paraId="1914F0E2" w14:textId="77777777" w:rsidR="00D16030" w:rsidRPr="00D16030" w:rsidRDefault="00D16030" w:rsidP="00D16030">
      <w:pPr>
        <w:spacing w:line="480" w:lineRule="auto"/>
        <w:ind w:left="1440" w:hanging="1440"/>
        <w:rPr>
          <w:rFonts w:eastAsia="Times New Roman"/>
          <w:sz w:val="24"/>
          <w:szCs w:val="24"/>
        </w:rPr>
      </w:pPr>
    </w:p>
    <w:p w14:paraId="27C2E8B3" w14:textId="2E46C46F" w:rsidR="00D16030" w:rsidRDefault="00D16030">
      <w:pPr>
        <w:pBdr>
          <w:top w:val="nil"/>
          <w:left w:val="nil"/>
          <w:bottom w:val="nil"/>
          <w:right w:val="nil"/>
          <w:between w:val="nil"/>
        </w:pBdr>
        <w:ind w:left="1440" w:hanging="1440"/>
        <w:rPr>
          <w:color w:val="000000"/>
          <w:sz w:val="22"/>
          <w:szCs w:val="22"/>
        </w:rPr>
      </w:pPr>
    </w:p>
    <w:p w14:paraId="6BEAA2C0" w14:textId="77777777" w:rsidR="00D16030" w:rsidRDefault="00D16030">
      <w:pPr>
        <w:pBdr>
          <w:top w:val="nil"/>
          <w:left w:val="nil"/>
          <w:bottom w:val="nil"/>
          <w:right w:val="nil"/>
          <w:between w:val="nil"/>
        </w:pBdr>
        <w:ind w:left="1440" w:hanging="1440"/>
        <w:rPr>
          <w:color w:val="000000"/>
          <w:sz w:val="22"/>
          <w:szCs w:val="22"/>
        </w:rPr>
      </w:pPr>
    </w:p>
    <w:sectPr w:rsidR="00D16030">
      <w:type w:val="continuous"/>
      <w:pgSz w:w="12240" w:h="15840"/>
      <w:pgMar w:top="1080" w:right="1080" w:bottom="108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8A772C" w14:textId="77777777" w:rsidR="002E7B50" w:rsidRDefault="002E7B50">
      <w:r>
        <w:separator/>
      </w:r>
    </w:p>
  </w:endnote>
  <w:endnote w:type="continuationSeparator" w:id="0">
    <w:p w14:paraId="7F8F5817" w14:textId="77777777" w:rsidR="002E7B50" w:rsidRDefault="002E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AD07A" w14:textId="77777777" w:rsidR="00733770" w:rsidRDefault="002E7B50">
    <w:pP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D00E6" w14:textId="77777777" w:rsidR="00733770" w:rsidRDefault="002E7B50">
    <w:pP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3AA59" w14:textId="77777777" w:rsidR="00733770" w:rsidRDefault="002E7B50">
    <w:pPr>
      <w:tabs>
        <w:tab w:val="center" w:pos="4320"/>
        <w:tab w:val="right" w:pos="8640"/>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CA56E" w14:textId="77777777" w:rsidR="00D16030" w:rsidRDefault="00D16030">
    <w:pPr>
      <w:pBdr>
        <w:top w:val="nil"/>
        <w:left w:val="nil"/>
        <w:bottom w:val="nil"/>
        <w:right w:val="nil"/>
        <w:between w:val="nil"/>
      </w:pBdr>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E1109" w14:textId="77777777" w:rsidR="00D16030" w:rsidRDefault="00D16030">
    <w:pPr>
      <w:pBdr>
        <w:top w:val="nil"/>
        <w:left w:val="nil"/>
        <w:bottom w:val="nil"/>
        <w:right w:val="nil"/>
        <w:between w:val="nil"/>
      </w:pBdr>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16CA5" w14:textId="77777777" w:rsidR="00D16030" w:rsidRDefault="00D16030">
    <w:pPr>
      <w:pBdr>
        <w:top w:val="nil"/>
        <w:left w:val="nil"/>
        <w:bottom w:val="nil"/>
        <w:right w:val="nil"/>
        <w:between w:val="nil"/>
      </w:pBd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CB321" w14:textId="77777777" w:rsidR="002E7B50" w:rsidRDefault="002E7B50">
      <w:r>
        <w:separator/>
      </w:r>
    </w:p>
  </w:footnote>
  <w:footnote w:type="continuationSeparator" w:id="0">
    <w:p w14:paraId="09952B7C" w14:textId="77777777" w:rsidR="002E7B50" w:rsidRDefault="002E7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2E249" w14:textId="77777777" w:rsidR="00733770" w:rsidRDefault="002E7B50">
    <w:pPr>
      <w:tabs>
        <w:tab w:val="center" w:pos="4320"/>
        <w:tab w:val="right" w:pos="864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A6CE9" w14:textId="77777777" w:rsidR="00733770" w:rsidRDefault="002E7B50">
    <w:pPr>
      <w:tabs>
        <w:tab w:val="center" w:pos="4320"/>
        <w:tab w:val="right" w:pos="864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16BB5" w14:textId="77777777" w:rsidR="00733770" w:rsidRDefault="002E7B50">
    <w:pPr>
      <w:tabs>
        <w:tab w:val="center" w:pos="4320"/>
        <w:tab w:val="right" w:pos="8640"/>
      </w:tabs>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52DA" w14:textId="77777777" w:rsidR="00D16030" w:rsidRDefault="00D16030">
    <w:pPr>
      <w:pBdr>
        <w:top w:val="nil"/>
        <w:left w:val="nil"/>
        <w:bottom w:val="nil"/>
        <w:right w:val="nil"/>
        <w:between w:val="nil"/>
      </w:pBdr>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9C8E1C" w14:textId="77777777" w:rsidR="00D16030" w:rsidRDefault="00D16030">
    <w:pPr>
      <w:pBdr>
        <w:top w:val="nil"/>
        <w:left w:val="nil"/>
        <w:bottom w:val="nil"/>
        <w:right w:val="nil"/>
        <w:between w:val="nil"/>
      </w:pBdr>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A00C2" w14:textId="77777777" w:rsidR="00D16030" w:rsidRDefault="00D16030">
    <w:pPr>
      <w:pBdr>
        <w:top w:val="nil"/>
        <w:left w:val="nil"/>
        <w:bottom w:val="nil"/>
        <w:right w:val="nil"/>
        <w:between w:val="nil"/>
      </w:pBdr>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D7E00" w14:textId="77777777" w:rsidR="00D16030" w:rsidRDefault="00D1603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92244"/>
    <w:multiLevelType w:val="hybridMultilevel"/>
    <w:tmpl w:val="54D87D62"/>
    <w:lvl w:ilvl="0" w:tplc="771C134C">
      <w:start w:val="1"/>
      <w:numFmt w:val="upperLetter"/>
      <w:lvlText w:val="(%1)"/>
      <w:lvlJc w:val="left"/>
      <w:pPr>
        <w:ind w:left="1890" w:hanging="720"/>
      </w:pPr>
      <w:rPr>
        <w:rFonts w:eastAsia="Times New Roman" w:cs="Times New Roman" w:hint="default"/>
        <w:b/>
        <w:sz w:val="36"/>
        <w:szCs w:val="36"/>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nsid w:val="0A5D365C"/>
    <w:multiLevelType w:val="multilevel"/>
    <w:tmpl w:val="473C26CA"/>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abstractNum w:abstractNumId="2">
    <w:nsid w:val="3B295CA1"/>
    <w:multiLevelType w:val="multilevel"/>
    <w:tmpl w:val="87D67EA2"/>
    <w:lvl w:ilvl="0">
      <w:start w:val="1"/>
      <w:numFmt w:val="upperLetter"/>
      <w:lvlText w:val="%1."/>
      <w:lvlJc w:val="left"/>
      <w:pPr>
        <w:ind w:left="1800" w:hanging="360"/>
      </w:pPr>
      <w:rPr>
        <w:rFonts w:cs="Times New Roman"/>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3">
    <w:nsid w:val="3E21415D"/>
    <w:multiLevelType w:val="hybridMultilevel"/>
    <w:tmpl w:val="56EE7840"/>
    <w:lvl w:ilvl="0" w:tplc="D004CC1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583085"/>
    <w:multiLevelType w:val="multilevel"/>
    <w:tmpl w:val="33FCCCC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2.%3."/>
      <w:lvlJc w:val="right"/>
      <w:pPr>
        <w:ind w:left="3240" w:hanging="180"/>
      </w:pPr>
    </w:lvl>
    <w:lvl w:ilvl="3">
      <w:start w:val="1"/>
      <w:numFmt w:val="decimal"/>
      <w:lvlText w:val="%2.%3.%4."/>
      <w:lvlJc w:val="left"/>
      <w:pPr>
        <w:ind w:left="3960" w:hanging="360"/>
      </w:pPr>
    </w:lvl>
    <w:lvl w:ilvl="4">
      <w:start w:val="1"/>
      <w:numFmt w:val="lowerLetter"/>
      <w:lvlText w:val="%2.%3.%4.%5."/>
      <w:lvlJc w:val="left"/>
      <w:pPr>
        <w:ind w:left="4680" w:hanging="360"/>
      </w:pPr>
    </w:lvl>
    <w:lvl w:ilvl="5">
      <w:start w:val="1"/>
      <w:numFmt w:val="lowerRoman"/>
      <w:lvlText w:val="%2.%3.%4.%5.%6."/>
      <w:lvlJc w:val="right"/>
      <w:pPr>
        <w:ind w:left="5400" w:hanging="180"/>
      </w:pPr>
    </w:lvl>
    <w:lvl w:ilvl="6">
      <w:start w:val="1"/>
      <w:numFmt w:val="decimal"/>
      <w:lvlText w:val="%2.%3.%4.%5.%6.%7."/>
      <w:lvlJc w:val="left"/>
      <w:pPr>
        <w:ind w:left="6120" w:hanging="360"/>
      </w:pPr>
    </w:lvl>
    <w:lvl w:ilvl="7">
      <w:start w:val="1"/>
      <w:numFmt w:val="lowerLetter"/>
      <w:lvlText w:val="%2.%3.%4.%5.%6.%7.%8."/>
      <w:lvlJc w:val="left"/>
      <w:pPr>
        <w:ind w:left="6840" w:hanging="360"/>
      </w:pPr>
    </w:lvl>
    <w:lvl w:ilvl="8">
      <w:start w:val="1"/>
      <w:numFmt w:val="lowerRoman"/>
      <w:lvlText w:val="%2.%3.%4.%5.%6.%7.%8.%9."/>
      <w:lvlJc w:val="right"/>
      <w:pPr>
        <w:ind w:left="7560" w:hanging="180"/>
      </w:pPr>
    </w:lvl>
  </w:abstractNum>
  <w:abstractNum w:abstractNumId="5">
    <w:nsid w:val="50AB6AFC"/>
    <w:multiLevelType w:val="multilevel"/>
    <w:tmpl w:val="3D06A10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nsid w:val="54336087"/>
    <w:multiLevelType w:val="hybridMultilevel"/>
    <w:tmpl w:val="ADCAD078"/>
    <w:lvl w:ilvl="0" w:tplc="CC04456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19095B"/>
    <w:multiLevelType w:val="hybridMultilevel"/>
    <w:tmpl w:val="E64EE3D0"/>
    <w:lvl w:ilvl="0" w:tplc="4EA6B2F6">
      <w:start w:val="1"/>
      <w:numFmt w:val="upperLetter"/>
      <w:lvlText w:val="(%1)"/>
      <w:lvlJc w:val="left"/>
      <w:pPr>
        <w:ind w:left="1080" w:hanging="720"/>
      </w:pPr>
      <w:rPr>
        <w:rFonts w:eastAsia="Times New Roman" w:cs="Times New Roman" w:hint="default"/>
        <w:b/>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0E5D16"/>
    <w:multiLevelType w:val="hybridMultilevel"/>
    <w:tmpl w:val="2E2CDB74"/>
    <w:lvl w:ilvl="0" w:tplc="22E87A38">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B1281E"/>
    <w:multiLevelType w:val="hybridMultilevel"/>
    <w:tmpl w:val="C79076EE"/>
    <w:lvl w:ilvl="0" w:tplc="5B3A21A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AC0507"/>
    <w:multiLevelType w:val="multilevel"/>
    <w:tmpl w:val="F6CEFC12"/>
    <w:lvl w:ilvl="0">
      <w:start w:val="1"/>
      <w:numFmt w:val="lowerLetter"/>
      <w:lvlText w:val="%1)"/>
      <w:lvlJc w:val="left"/>
      <w:pPr>
        <w:ind w:left="1800" w:hanging="360"/>
      </w:pPr>
      <w:rPr>
        <w:b/>
        <w:vertAlign w:val="baseline"/>
      </w:rPr>
    </w:lvl>
    <w:lvl w:ilvl="1">
      <w:start w:val="1"/>
      <w:numFmt w:val="lowerLetter"/>
      <w:lvlText w:val="%2."/>
      <w:lvlJc w:val="left"/>
      <w:pPr>
        <w:ind w:left="2520" w:hanging="360"/>
      </w:pPr>
      <w:rPr>
        <w:vertAlign w:val="baseline"/>
      </w:rPr>
    </w:lvl>
    <w:lvl w:ilvl="2">
      <w:start w:val="1"/>
      <w:numFmt w:val="lowerRoman"/>
      <w:lvlText w:val="%2.%3."/>
      <w:lvlJc w:val="right"/>
      <w:pPr>
        <w:ind w:left="3240" w:hanging="180"/>
      </w:pPr>
      <w:rPr>
        <w:vertAlign w:val="baseline"/>
      </w:rPr>
    </w:lvl>
    <w:lvl w:ilvl="3">
      <w:start w:val="1"/>
      <w:numFmt w:val="decimal"/>
      <w:lvlText w:val="%2.%3.%4."/>
      <w:lvlJc w:val="left"/>
      <w:pPr>
        <w:ind w:left="3960" w:hanging="360"/>
      </w:pPr>
      <w:rPr>
        <w:vertAlign w:val="baseline"/>
      </w:rPr>
    </w:lvl>
    <w:lvl w:ilvl="4">
      <w:start w:val="1"/>
      <w:numFmt w:val="lowerLetter"/>
      <w:lvlText w:val="%2.%3.%4.%5."/>
      <w:lvlJc w:val="left"/>
      <w:pPr>
        <w:ind w:left="4680" w:hanging="360"/>
      </w:pPr>
      <w:rPr>
        <w:vertAlign w:val="baseline"/>
      </w:rPr>
    </w:lvl>
    <w:lvl w:ilvl="5">
      <w:start w:val="1"/>
      <w:numFmt w:val="lowerRoman"/>
      <w:lvlText w:val="%2.%3.%4.%5.%6."/>
      <w:lvlJc w:val="right"/>
      <w:pPr>
        <w:ind w:left="5400" w:hanging="180"/>
      </w:pPr>
      <w:rPr>
        <w:vertAlign w:val="baseline"/>
      </w:rPr>
    </w:lvl>
    <w:lvl w:ilvl="6">
      <w:start w:val="1"/>
      <w:numFmt w:val="decimal"/>
      <w:lvlText w:val="%2.%3.%4.%5.%6.%7."/>
      <w:lvlJc w:val="left"/>
      <w:pPr>
        <w:ind w:left="6120" w:hanging="360"/>
      </w:pPr>
      <w:rPr>
        <w:vertAlign w:val="baseline"/>
      </w:rPr>
    </w:lvl>
    <w:lvl w:ilvl="7">
      <w:start w:val="1"/>
      <w:numFmt w:val="lowerLetter"/>
      <w:lvlText w:val="%2.%3.%4.%5.%6.%7.%8."/>
      <w:lvlJc w:val="left"/>
      <w:pPr>
        <w:ind w:left="6840" w:hanging="360"/>
      </w:pPr>
      <w:rPr>
        <w:vertAlign w:val="baseline"/>
      </w:rPr>
    </w:lvl>
    <w:lvl w:ilvl="8">
      <w:start w:val="1"/>
      <w:numFmt w:val="lowerRoman"/>
      <w:lvlText w:val="%2.%3.%4.%5.%6.%7.%8.%9."/>
      <w:lvlJc w:val="right"/>
      <w:pPr>
        <w:ind w:left="7560" w:hanging="180"/>
      </w:pPr>
      <w:rPr>
        <w:vertAlign w:val="baseline"/>
      </w:rPr>
    </w:lvl>
  </w:abstractNum>
  <w:num w:numId="1">
    <w:abstractNumId w:val="10"/>
  </w:num>
  <w:num w:numId="2">
    <w:abstractNumId w:val="4"/>
  </w:num>
  <w:num w:numId="3">
    <w:abstractNumId w:val="1"/>
  </w:num>
  <w:num w:numId="4">
    <w:abstractNumId w:val="5"/>
  </w:num>
  <w:num w:numId="5">
    <w:abstractNumId w:val="2"/>
  </w:num>
  <w:num w:numId="6">
    <w:abstractNumId w:val="9"/>
  </w:num>
  <w:num w:numId="7">
    <w:abstractNumId w:val="8"/>
  </w:num>
  <w:num w:numId="8">
    <w:abstractNumId w:val="6"/>
  </w:num>
  <w:num w:numId="9">
    <w:abstractNumId w:val="3"/>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7A6"/>
    <w:rsid w:val="00006E6D"/>
    <w:rsid w:val="002E7B50"/>
    <w:rsid w:val="00485AFA"/>
    <w:rsid w:val="0063776E"/>
    <w:rsid w:val="006747A6"/>
    <w:rsid w:val="0096705F"/>
    <w:rsid w:val="009B5C6D"/>
    <w:rsid w:val="00B701B6"/>
    <w:rsid w:val="00D16030"/>
    <w:rsid w:val="00D329D2"/>
    <w:rsid w:val="00FE1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13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outlineLvl w:val="0"/>
    </w:pPr>
    <w:rPr>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160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outlineLvl w:val="0"/>
    </w:pPr>
    <w:rPr>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160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3950</Words>
  <Characters>22520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Meykia Smith</dc:creator>
  <cp:lastModifiedBy>Kenneth</cp:lastModifiedBy>
  <cp:revision>2</cp:revision>
  <dcterms:created xsi:type="dcterms:W3CDTF">2018-12-04T13:08:00Z</dcterms:created>
  <dcterms:modified xsi:type="dcterms:W3CDTF">2018-12-04T13:08:00Z</dcterms:modified>
</cp:coreProperties>
</file>